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BEBC" w14:textId="77777777" w:rsidR="00980A69" w:rsidRDefault="00980A69" w:rsidP="0097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</w:pPr>
    </w:p>
    <w:p w14:paraId="6AC3D99C" w14:textId="77777777" w:rsidR="006D6E01" w:rsidRPr="00547CCD" w:rsidRDefault="00980A69" w:rsidP="0097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7CCD">
        <w:rPr>
          <w:rFonts w:ascii="Times New Roman" w:hAnsi="Times New Roman" w:cs="Times New Roman"/>
          <w:b/>
          <w:sz w:val="52"/>
          <w:szCs w:val="52"/>
        </w:rPr>
        <w:t>New Hampshire Small MS4</w:t>
      </w:r>
    </w:p>
    <w:p w14:paraId="3BEA1700" w14:textId="0DA97472" w:rsidR="00980A69" w:rsidRPr="00547CCD" w:rsidRDefault="005947DE" w:rsidP="0097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Regulation Assessment</w:t>
      </w:r>
      <w:r w:rsidR="006A2235">
        <w:rPr>
          <w:rFonts w:ascii="Times New Roman" w:hAnsi="Times New Roman" w:cs="Times New Roman"/>
          <w:b/>
          <w:sz w:val="52"/>
          <w:szCs w:val="52"/>
        </w:rPr>
        <w:t xml:space="preserve"> Report</w:t>
      </w:r>
    </w:p>
    <w:p w14:paraId="1E8139A3" w14:textId="77777777" w:rsidR="00980A69" w:rsidRPr="0092243D" w:rsidRDefault="00980A69" w:rsidP="0097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2243D">
        <w:rPr>
          <w:rFonts w:ascii="Times New Roman" w:hAnsi="Times New Roman" w:cs="Times New Roman"/>
          <w:b/>
          <w:bCs/>
          <w:sz w:val="52"/>
          <w:szCs w:val="52"/>
          <w:highlight w:val="yellow"/>
        </w:rPr>
        <w:t>##MUNICIPALITY</w:t>
      </w:r>
    </w:p>
    <w:p w14:paraId="5E8CE580" w14:textId="72251CDF" w:rsidR="00980A69" w:rsidRDefault="00980A69" w:rsidP="00980A69">
      <w:pPr>
        <w:jc w:val="center"/>
        <w:rPr>
          <w:rFonts w:cstheme="minorHAnsi"/>
        </w:rPr>
      </w:pPr>
    </w:p>
    <w:p w14:paraId="249D06BD" w14:textId="691CBD62" w:rsidR="001D5AE5" w:rsidRPr="001D5AE5" w:rsidRDefault="001D5AE5" w:rsidP="001D5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1D5AE5">
        <w:rPr>
          <w:rFonts w:cstheme="minorHAnsi"/>
          <w:sz w:val="24"/>
          <w:szCs w:val="24"/>
        </w:rPr>
        <w:t>ection</w:t>
      </w:r>
      <w:r>
        <w:rPr>
          <w:rFonts w:cstheme="minorHAnsi"/>
          <w:sz w:val="24"/>
          <w:szCs w:val="24"/>
        </w:rPr>
        <w:t>s</w:t>
      </w:r>
      <w:r w:rsidRPr="001D5AE5">
        <w:rPr>
          <w:rFonts w:cstheme="minorHAnsi"/>
          <w:sz w:val="24"/>
          <w:szCs w:val="24"/>
        </w:rPr>
        <w:t xml:space="preserve"> 2.3.6.c and 2.3.6.d require that the permittee develop a report assessing current street design and parking lot guidelines and other local requirements that affect the creation of impervious cover </w:t>
      </w:r>
      <w:r>
        <w:rPr>
          <w:rFonts w:cstheme="minorHAnsi"/>
          <w:sz w:val="24"/>
          <w:szCs w:val="24"/>
        </w:rPr>
        <w:t>or the implementation of low impact development practices.</w:t>
      </w:r>
      <w:r w:rsidR="003E4A2D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report </w:t>
      </w:r>
      <w:r w:rsidR="001B3C9C">
        <w:rPr>
          <w:rFonts w:cstheme="minorHAnsi"/>
          <w:sz w:val="24"/>
          <w:szCs w:val="24"/>
        </w:rPr>
        <w:t>should</w:t>
      </w:r>
      <w:r>
        <w:rPr>
          <w:rFonts w:cstheme="minorHAnsi"/>
          <w:sz w:val="24"/>
          <w:szCs w:val="24"/>
        </w:rPr>
        <w:t xml:space="preserve"> confirm that appropriate reductions in impervious area and green infrastructure</w:t>
      </w:r>
      <w:r w:rsidRPr="001D5AE5">
        <w:rPr>
          <w:rFonts w:cstheme="minorHAnsi"/>
          <w:sz w:val="24"/>
          <w:szCs w:val="24"/>
        </w:rPr>
        <w:t xml:space="preserve"> practices are allowable.</w:t>
      </w:r>
      <w:r w:rsidR="003E4A2D">
        <w:rPr>
          <w:rFonts w:cstheme="minorHAnsi"/>
          <w:sz w:val="24"/>
          <w:szCs w:val="24"/>
        </w:rPr>
        <w:t xml:space="preserve"> </w:t>
      </w:r>
      <w:proofErr w:type="gramStart"/>
      <w:r w:rsidRPr="001D5AE5">
        <w:rPr>
          <w:rFonts w:cstheme="minorHAnsi"/>
          <w:sz w:val="24"/>
          <w:szCs w:val="24"/>
        </w:rPr>
        <w:t>The</w:t>
      </w:r>
      <w:proofErr w:type="gramEnd"/>
      <w:r w:rsidRPr="001D5AE5">
        <w:rPr>
          <w:rFonts w:cstheme="minorHAnsi"/>
          <w:sz w:val="24"/>
          <w:szCs w:val="24"/>
        </w:rPr>
        <w:t xml:space="preserve"> following </w:t>
      </w:r>
      <w:r w:rsidR="001B3C9C">
        <w:rPr>
          <w:rFonts w:cstheme="minorHAnsi"/>
          <w:sz w:val="24"/>
          <w:szCs w:val="24"/>
        </w:rPr>
        <w:t>list</w:t>
      </w:r>
      <w:r w:rsidRPr="001D5AE5">
        <w:rPr>
          <w:rFonts w:cstheme="minorHAnsi"/>
          <w:sz w:val="24"/>
          <w:szCs w:val="24"/>
        </w:rPr>
        <w:t xml:space="preserve"> with associated action items may serve as this report.</w:t>
      </w:r>
    </w:p>
    <w:p w14:paraId="37184BD0" w14:textId="77777777" w:rsidR="001D5AE5" w:rsidRPr="001D5AE5" w:rsidRDefault="001D5AE5" w:rsidP="001D5AE5">
      <w:pPr>
        <w:rPr>
          <w:rFonts w:cstheme="minorHAnsi"/>
          <w:sz w:val="24"/>
          <w:szCs w:val="24"/>
        </w:rPr>
      </w:pPr>
    </w:p>
    <w:p w14:paraId="3A214B85" w14:textId="77777777" w:rsidR="001D5AE5" w:rsidRPr="001D5AE5" w:rsidRDefault="001D5AE5" w:rsidP="001D5AE5">
      <w:pPr>
        <w:pStyle w:val="ListParagraph"/>
        <w:numPr>
          <w:ilvl w:val="0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Where in municipal code are public street widths regulated?</w:t>
      </w:r>
    </w:p>
    <w:p w14:paraId="2A5B08CE" w14:textId="77777777" w:rsidR="001D5AE5" w:rsidRPr="001D5AE5" w:rsidRDefault="001D5AE5" w:rsidP="001D5AE5">
      <w:pPr>
        <w:pStyle w:val="ListParagraph"/>
        <w:rPr>
          <w:rFonts w:cstheme="minorHAnsi"/>
          <w:sz w:val="24"/>
          <w:szCs w:val="24"/>
        </w:rPr>
      </w:pPr>
    </w:p>
    <w:p w14:paraId="016D985D" w14:textId="77777777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Do regulations allow for/encourage lane width reductions where appropriate?</w:t>
      </w:r>
    </w:p>
    <w:p w14:paraId="647ACCDF" w14:textId="77777777" w:rsidR="001D5AE5" w:rsidRPr="001D5AE5" w:rsidRDefault="001D5AE5" w:rsidP="001D5AE5">
      <w:pPr>
        <w:pStyle w:val="ListParagraph"/>
        <w:ind w:left="1440"/>
        <w:rPr>
          <w:rFonts w:cstheme="minorHAnsi"/>
          <w:sz w:val="24"/>
          <w:szCs w:val="24"/>
        </w:rPr>
      </w:pPr>
    </w:p>
    <w:p w14:paraId="561283D8" w14:textId="06C8EE62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If not, determine where adjustments in code may be appropriate to allow for this reduction in impervious area:</w:t>
      </w:r>
      <w:r w:rsidR="001B3C9C">
        <w:rPr>
          <w:rFonts w:cstheme="minorHAnsi"/>
          <w:sz w:val="24"/>
          <w:szCs w:val="24"/>
        </w:rPr>
        <w:t xml:space="preserve"> </w:t>
      </w:r>
    </w:p>
    <w:p w14:paraId="1F58CBF0" w14:textId="77777777" w:rsidR="001D5AE5" w:rsidRPr="001D5AE5" w:rsidRDefault="001D5AE5" w:rsidP="001D5AE5">
      <w:pPr>
        <w:pStyle w:val="ListParagraph"/>
        <w:rPr>
          <w:rFonts w:cstheme="minorHAnsi"/>
          <w:sz w:val="24"/>
          <w:szCs w:val="24"/>
        </w:rPr>
      </w:pPr>
    </w:p>
    <w:p w14:paraId="2C948131" w14:textId="77777777" w:rsidR="001D5AE5" w:rsidRPr="001D5AE5" w:rsidRDefault="001D5AE5" w:rsidP="001D5AE5">
      <w:pPr>
        <w:pStyle w:val="ListParagraph"/>
        <w:numPr>
          <w:ilvl w:val="0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Where in municipal code are private street widths regulated?</w:t>
      </w:r>
    </w:p>
    <w:p w14:paraId="582D07D2" w14:textId="77777777" w:rsidR="001D5AE5" w:rsidRPr="001D5AE5" w:rsidRDefault="001D5AE5" w:rsidP="001D5AE5">
      <w:pPr>
        <w:pStyle w:val="ListParagraph"/>
        <w:rPr>
          <w:rFonts w:cstheme="minorHAnsi"/>
          <w:sz w:val="24"/>
          <w:szCs w:val="24"/>
        </w:rPr>
      </w:pPr>
    </w:p>
    <w:p w14:paraId="5291E705" w14:textId="667CDBE3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Do regulations allow for/encourage lane width reductions where appropriate?</w:t>
      </w:r>
      <w:r w:rsidR="001B3C9C">
        <w:rPr>
          <w:rFonts w:cstheme="minorHAnsi"/>
          <w:sz w:val="24"/>
          <w:szCs w:val="24"/>
        </w:rPr>
        <w:t xml:space="preserve"> </w:t>
      </w:r>
    </w:p>
    <w:p w14:paraId="42587B97" w14:textId="77777777" w:rsidR="001D5AE5" w:rsidRPr="001D5AE5" w:rsidRDefault="001D5AE5" w:rsidP="001D5AE5">
      <w:pPr>
        <w:pStyle w:val="ListParagraph"/>
        <w:ind w:left="1440"/>
        <w:rPr>
          <w:rFonts w:cstheme="minorHAnsi"/>
          <w:sz w:val="24"/>
          <w:szCs w:val="24"/>
        </w:rPr>
      </w:pPr>
    </w:p>
    <w:p w14:paraId="578A225A" w14:textId="77777777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If not, determine where adjustments in code may be appropriate to allow for this reduction in impervious area:</w:t>
      </w:r>
    </w:p>
    <w:p w14:paraId="6954B002" w14:textId="77777777" w:rsidR="001D5AE5" w:rsidRPr="001D5AE5" w:rsidRDefault="001D5AE5" w:rsidP="001D5AE5">
      <w:pPr>
        <w:pStyle w:val="ListParagraph"/>
        <w:rPr>
          <w:rFonts w:cstheme="minorHAnsi"/>
          <w:sz w:val="24"/>
          <w:szCs w:val="24"/>
        </w:rPr>
      </w:pPr>
    </w:p>
    <w:p w14:paraId="70F12A58" w14:textId="77777777" w:rsidR="001D5AE5" w:rsidRPr="001D5AE5" w:rsidRDefault="001D5AE5" w:rsidP="001D5AE5">
      <w:pPr>
        <w:pStyle w:val="ListParagraph"/>
        <w:ind w:left="1440"/>
        <w:rPr>
          <w:rFonts w:cstheme="minorHAnsi"/>
          <w:sz w:val="24"/>
          <w:szCs w:val="24"/>
        </w:rPr>
      </w:pPr>
    </w:p>
    <w:p w14:paraId="6EF26834" w14:textId="77777777" w:rsidR="001D5AE5" w:rsidRPr="001D5AE5" w:rsidRDefault="001D5AE5" w:rsidP="001D5AE5">
      <w:pPr>
        <w:pStyle w:val="ListParagraph"/>
        <w:numPr>
          <w:ilvl w:val="0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Where in municipal code are parking space sizes regulated?</w:t>
      </w:r>
    </w:p>
    <w:p w14:paraId="7C32E7F8" w14:textId="77777777" w:rsidR="001D5AE5" w:rsidRDefault="001D5AE5" w:rsidP="001D5AE5">
      <w:pPr>
        <w:pStyle w:val="ListParagraph"/>
        <w:spacing w:after="0" w:line="280" w:lineRule="atLeast"/>
        <w:ind w:left="1440"/>
        <w:rPr>
          <w:rFonts w:cstheme="minorHAnsi"/>
          <w:sz w:val="24"/>
          <w:szCs w:val="24"/>
        </w:rPr>
      </w:pPr>
    </w:p>
    <w:p w14:paraId="30BF69C8" w14:textId="443D3BFB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Do regulations allow for/encourage parking space size reductions where appropriate?</w:t>
      </w:r>
    </w:p>
    <w:p w14:paraId="3A49DF25" w14:textId="77777777" w:rsidR="001D5AE5" w:rsidRPr="001D5AE5" w:rsidRDefault="001D5AE5" w:rsidP="001D5AE5">
      <w:pPr>
        <w:pStyle w:val="ListParagraph"/>
        <w:ind w:left="1440"/>
        <w:rPr>
          <w:rFonts w:cstheme="minorHAnsi"/>
          <w:sz w:val="24"/>
          <w:szCs w:val="24"/>
        </w:rPr>
      </w:pPr>
    </w:p>
    <w:p w14:paraId="3F025ED7" w14:textId="77777777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If not, determine where adjustments in code may be appropriate to allow for this reduction in impervious area:</w:t>
      </w:r>
    </w:p>
    <w:p w14:paraId="58FD341F" w14:textId="77777777" w:rsidR="001D5AE5" w:rsidRPr="001D5AE5" w:rsidRDefault="001D5AE5" w:rsidP="001D5AE5">
      <w:pPr>
        <w:pStyle w:val="ListParagraph"/>
        <w:rPr>
          <w:rFonts w:cstheme="minorHAnsi"/>
          <w:sz w:val="24"/>
          <w:szCs w:val="24"/>
        </w:rPr>
      </w:pPr>
    </w:p>
    <w:p w14:paraId="04C5772F" w14:textId="77777777" w:rsidR="001D5AE5" w:rsidRPr="001D5AE5" w:rsidRDefault="001D5AE5" w:rsidP="001D5AE5">
      <w:pPr>
        <w:rPr>
          <w:rFonts w:cstheme="minorHAnsi"/>
          <w:sz w:val="24"/>
          <w:szCs w:val="24"/>
        </w:rPr>
      </w:pPr>
    </w:p>
    <w:p w14:paraId="267A0B76" w14:textId="0E9A4B06" w:rsidR="001D5AE5" w:rsidRPr="001D5AE5" w:rsidRDefault="001D5AE5" w:rsidP="001D5AE5">
      <w:pPr>
        <w:pStyle w:val="ListParagraph"/>
        <w:numPr>
          <w:ilvl w:val="0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lastRenderedPageBreak/>
        <w:t>Where in municipal code are the number of required parking space</w:t>
      </w:r>
      <w:r w:rsidR="003E4A2D">
        <w:rPr>
          <w:rFonts w:cstheme="minorHAnsi"/>
          <w:sz w:val="24"/>
          <w:szCs w:val="24"/>
        </w:rPr>
        <w:t>s</w:t>
      </w:r>
      <w:r w:rsidRPr="001D5AE5">
        <w:rPr>
          <w:rFonts w:cstheme="minorHAnsi"/>
          <w:sz w:val="24"/>
          <w:szCs w:val="24"/>
        </w:rPr>
        <w:t xml:space="preserve"> regulated?</w:t>
      </w:r>
    </w:p>
    <w:p w14:paraId="331668FD" w14:textId="77777777" w:rsidR="001D5AE5" w:rsidRPr="001D5AE5" w:rsidRDefault="001D5AE5" w:rsidP="001D5AE5">
      <w:pPr>
        <w:rPr>
          <w:rFonts w:cstheme="minorHAnsi"/>
          <w:sz w:val="24"/>
          <w:szCs w:val="24"/>
        </w:rPr>
      </w:pPr>
    </w:p>
    <w:p w14:paraId="7DC67172" w14:textId="5C79422F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Do regulations allow for/encourage parking</w:t>
      </w:r>
      <w:r>
        <w:rPr>
          <w:rFonts w:cstheme="minorHAnsi"/>
          <w:sz w:val="24"/>
          <w:szCs w:val="24"/>
        </w:rPr>
        <w:t xml:space="preserve"> space</w:t>
      </w:r>
      <w:r w:rsidRPr="001D5AE5">
        <w:rPr>
          <w:rFonts w:cstheme="minorHAnsi"/>
          <w:sz w:val="24"/>
          <w:szCs w:val="24"/>
        </w:rPr>
        <w:t xml:space="preserve"> reductions where appropriate?</w:t>
      </w:r>
    </w:p>
    <w:p w14:paraId="40FB23D1" w14:textId="77777777" w:rsidR="001D5AE5" w:rsidRPr="001D5AE5" w:rsidRDefault="001D5AE5" w:rsidP="001D5AE5">
      <w:pPr>
        <w:pStyle w:val="ListParagraph"/>
        <w:ind w:left="1440"/>
        <w:rPr>
          <w:rFonts w:cstheme="minorHAnsi"/>
          <w:sz w:val="24"/>
          <w:szCs w:val="24"/>
        </w:rPr>
      </w:pPr>
    </w:p>
    <w:p w14:paraId="7D99D713" w14:textId="77777777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If not, determine where adjustments in code may be appropriate to allow for this reduction in impervious area:</w:t>
      </w:r>
    </w:p>
    <w:p w14:paraId="11DCDF0E" w14:textId="77777777" w:rsidR="001D5AE5" w:rsidRPr="001D5AE5" w:rsidRDefault="001D5AE5" w:rsidP="001D5AE5">
      <w:pPr>
        <w:rPr>
          <w:rFonts w:cstheme="minorHAnsi"/>
          <w:sz w:val="24"/>
          <w:szCs w:val="24"/>
        </w:rPr>
      </w:pPr>
    </w:p>
    <w:p w14:paraId="1868A98A" w14:textId="503CCBC4" w:rsidR="001D5AE5" w:rsidRDefault="001D5AE5" w:rsidP="001D5AE5">
      <w:pPr>
        <w:pStyle w:val="ListParagraph"/>
        <w:numPr>
          <w:ilvl w:val="0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Where in municipal code are allowable stormwater Best Management Practices (BMPs) regulated?</w:t>
      </w:r>
    </w:p>
    <w:p w14:paraId="08120AA0" w14:textId="77777777" w:rsidR="001D5AE5" w:rsidRPr="001D5AE5" w:rsidRDefault="001D5AE5" w:rsidP="001D5AE5">
      <w:pPr>
        <w:pStyle w:val="ListParagraph"/>
        <w:spacing w:after="0" w:line="280" w:lineRule="atLeast"/>
        <w:rPr>
          <w:rFonts w:cstheme="minorHAnsi"/>
          <w:sz w:val="24"/>
          <w:szCs w:val="24"/>
        </w:rPr>
      </w:pPr>
    </w:p>
    <w:p w14:paraId="023CE2EF" w14:textId="51AE9FC3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Do regulations allow/encourage low impact development design options?</w:t>
      </w:r>
    </w:p>
    <w:p w14:paraId="74DAAF75" w14:textId="77777777" w:rsidR="001D5AE5" w:rsidRPr="001D5AE5" w:rsidRDefault="001D5AE5" w:rsidP="001D5AE5">
      <w:pPr>
        <w:pStyle w:val="ListParagraph"/>
        <w:ind w:left="1440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Specifically confirm that the following practices are allowable by code:</w:t>
      </w:r>
    </w:p>
    <w:p w14:paraId="048A0409" w14:textId="77777777" w:rsidR="001D5AE5" w:rsidRPr="001D5AE5" w:rsidRDefault="001D5AE5" w:rsidP="001D5AE5">
      <w:pPr>
        <w:pStyle w:val="ListParagraph"/>
        <w:numPr>
          <w:ilvl w:val="3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Infiltration practices such as rain gardens</w:t>
      </w:r>
    </w:p>
    <w:p w14:paraId="3DC9804C" w14:textId="77777777" w:rsidR="001D5AE5" w:rsidRPr="001D5AE5" w:rsidRDefault="001D5AE5" w:rsidP="001D5AE5">
      <w:pPr>
        <w:pStyle w:val="ListParagraph"/>
        <w:numPr>
          <w:ilvl w:val="3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Curb extensions</w:t>
      </w:r>
    </w:p>
    <w:p w14:paraId="764BB1D5" w14:textId="77777777" w:rsidR="001D5AE5" w:rsidRPr="001D5AE5" w:rsidRDefault="001D5AE5" w:rsidP="001D5AE5">
      <w:pPr>
        <w:pStyle w:val="ListParagraph"/>
        <w:numPr>
          <w:ilvl w:val="3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Planter gardens</w:t>
      </w:r>
    </w:p>
    <w:p w14:paraId="50F22A7E" w14:textId="77777777" w:rsidR="001D5AE5" w:rsidRPr="001D5AE5" w:rsidRDefault="001D5AE5" w:rsidP="001D5AE5">
      <w:pPr>
        <w:pStyle w:val="ListParagraph"/>
        <w:numPr>
          <w:ilvl w:val="3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Porous and pervious pavements</w:t>
      </w:r>
    </w:p>
    <w:p w14:paraId="75551630" w14:textId="77777777" w:rsidR="001D5AE5" w:rsidRPr="001D5AE5" w:rsidRDefault="001D5AE5" w:rsidP="001D5AE5">
      <w:pPr>
        <w:pStyle w:val="ListParagraph"/>
        <w:ind w:left="1440"/>
        <w:rPr>
          <w:rFonts w:cstheme="minorHAnsi"/>
          <w:sz w:val="24"/>
          <w:szCs w:val="24"/>
        </w:rPr>
      </w:pPr>
    </w:p>
    <w:p w14:paraId="5C411749" w14:textId="585E83B3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If not</w:t>
      </w:r>
      <w:r w:rsidR="00BA6A36" w:rsidRPr="001D5AE5">
        <w:rPr>
          <w:rFonts w:cstheme="minorHAnsi"/>
          <w:sz w:val="24"/>
          <w:szCs w:val="24"/>
        </w:rPr>
        <w:t xml:space="preserve">, </w:t>
      </w:r>
      <w:r w:rsidR="00BA6A36">
        <w:rPr>
          <w:rFonts w:cstheme="minorHAnsi"/>
          <w:sz w:val="24"/>
          <w:szCs w:val="24"/>
        </w:rPr>
        <w:t>note impediment to the use of the practices and</w:t>
      </w:r>
      <w:r w:rsidRPr="001D5AE5">
        <w:rPr>
          <w:rFonts w:cstheme="minorHAnsi"/>
          <w:sz w:val="24"/>
          <w:szCs w:val="24"/>
        </w:rPr>
        <w:t xml:space="preserve"> determine where adjustments in code may be appropriate to allow for these practices:</w:t>
      </w:r>
    </w:p>
    <w:p w14:paraId="4827426E" w14:textId="77777777" w:rsidR="001D5AE5" w:rsidRPr="001D5AE5" w:rsidRDefault="001D5AE5" w:rsidP="001D5AE5">
      <w:pPr>
        <w:pStyle w:val="ListParagraph"/>
        <w:rPr>
          <w:rFonts w:cstheme="minorHAnsi"/>
          <w:sz w:val="24"/>
          <w:szCs w:val="24"/>
        </w:rPr>
      </w:pPr>
    </w:p>
    <w:p w14:paraId="252C59EB" w14:textId="1557317D" w:rsidR="001D5AE5" w:rsidRPr="001D5AE5" w:rsidRDefault="001D5AE5" w:rsidP="001D5AE5">
      <w:pPr>
        <w:pStyle w:val="ListParagraph"/>
        <w:numPr>
          <w:ilvl w:val="0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 xml:space="preserve">Are </w:t>
      </w:r>
      <w:r w:rsidR="00EB0030">
        <w:rPr>
          <w:rFonts w:cstheme="minorHAnsi"/>
          <w:sz w:val="24"/>
          <w:szCs w:val="24"/>
        </w:rPr>
        <w:t>g</w:t>
      </w:r>
      <w:r w:rsidRPr="001D5AE5">
        <w:rPr>
          <w:rFonts w:cstheme="minorHAnsi"/>
          <w:sz w:val="24"/>
          <w:szCs w:val="24"/>
        </w:rPr>
        <w:t xml:space="preserve">reen </w:t>
      </w:r>
      <w:r w:rsidR="00EB0030">
        <w:rPr>
          <w:rFonts w:cstheme="minorHAnsi"/>
          <w:sz w:val="24"/>
          <w:szCs w:val="24"/>
        </w:rPr>
        <w:t>r</w:t>
      </w:r>
      <w:r w:rsidRPr="001D5AE5">
        <w:rPr>
          <w:rFonts w:cstheme="minorHAnsi"/>
          <w:sz w:val="24"/>
          <w:szCs w:val="24"/>
        </w:rPr>
        <w:t>oofs allowed by building code and other applicable regulations?</w:t>
      </w:r>
    </w:p>
    <w:p w14:paraId="31824BB0" w14:textId="77777777" w:rsidR="001D5AE5" w:rsidRPr="001D5AE5" w:rsidRDefault="001D5AE5" w:rsidP="001D5AE5">
      <w:pPr>
        <w:pStyle w:val="ListParagraph"/>
        <w:rPr>
          <w:rFonts w:cstheme="minorHAnsi"/>
          <w:sz w:val="24"/>
          <w:szCs w:val="24"/>
        </w:rPr>
      </w:pPr>
    </w:p>
    <w:p w14:paraId="6E9E6511" w14:textId="7A3B2464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 xml:space="preserve">If not, </w:t>
      </w:r>
      <w:r w:rsidR="00BA6A36">
        <w:rPr>
          <w:rFonts w:cstheme="minorHAnsi"/>
          <w:sz w:val="24"/>
          <w:szCs w:val="24"/>
        </w:rPr>
        <w:t xml:space="preserve">note impediment to the use of the practices and </w:t>
      </w:r>
      <w:r w:rsidRPr="001D5AE5">
        <w:rPr>
          <w:rFonts w:cstheme="minorHAnsi"/>
          <w:sz w:val="24"/>
          <w:szCs w:val="24"/>
        </w:rPr>
        <w:t>determine where adjustments in code may be appropriate to allow for this practice.</w:t>
      </w:r>
    </w:p>
    <w:p w14:paraId="4D983DFA" w14:textId="77777777" w:rsidR="001D5AE5" w:rsidRPr="001D5AE5" w:rsidRDefault="001D5AE5" w:rsidP="001D5AE5">
      <w:pPr>
        <w:pStyle w:val="ListParagraph"/>
        <w:ind w:left="1440"/>
        <w:rPr>
          <w:rFonts w:cstheme="minorHAnsi"/>
          <w:sz w:val="24"/>
          <w:szCs w:val="24"/>
        </w:rPr>
      </w:pPr>
    </w:p>
    <w:p w14:paraId="648E82F3" w14:textId="52689A97" w:rsidR="001D5AE5" w:rsidRPr="001D5AE5" w:rsidRDefault="001D5AE5" w:rsidP="001D5AE5">
      <w:pPr>
        <w:pStyle w:val="ListParagraph"/>
        <w:numPr>
          <w:ilvl w:val="0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Is water harvesting and</w:t>
      </w:r>
      <w:r w:rsidR="00EB0030">
        <w:rPr>
          <w:rFonts w:cstheme="minorHAnsi"/>
          <w:sz w:val="24"/>
          <w:szCs w:val="24"/>
        </w:rPr>
        <w:t xml:space="preserve"> the</w:t>
      </w:r>
      <w:r w:rsidRPr="001D5AE5">
        <w:rPr>
          <w:rFonts w:cstheme="minorHAnsi"/>
          <w:sz w:val="24"/>
          <w:szCs w:val="24"/>
        </w:rPr>
        <w:t xml:space="preserve"> use of stormwater for non-potable uses allowed by building</w:t>
      </w:r>
      <w:r>
        <w:rPr>
          <w:rFonts w:cstheme="minorHAnsi"/>
          <w:sz w:val="24"/>
          <w:szCs w:val="24"/>
        </w:rPr>
        <w:t>/plumbing</w:t>
      </w:r>
      <w:r w:rsidRPr="001D5AE5">
        <w:rPr>
          <w:rFonts w:cstheme="minorHAnsi"/>
          <w:sz w:val="24"/>
          <w:szCs w:val="24"/>
        </w:rPr>
        <w:t xml:space="preserve"> code and other applicable regulations?</w:t>
      </w:r>
    </w:p>
    <w:p w14:paraId="4A428A08" w14:textId="77777777" w:rsidR="001D5AE5" w:rsidRPr="001D5AE5" w:rsidRDefault="001D5AE5" w:rsidP="001D5AE5">
      <w:pPr>
        <w:pStyle w:val="ListParagraph"/>
        <w:rPr>
          <w:rFonts w:cstheme="minorHAnsi"/>
          <w:sz w:val="24"/>
          <w:szCs w:val="24"/>
        </w:rPr>
      </w:pPr>
    </w:p>
    <w:p w14:paraId="75B62201" w14:textId="5141E572" w:rsidR="001D5AE5" w:rsidRPr="001D5AE5" w:rsidRDefault="001D5AE5" w:rsidP="001D5AE5">
      <w:pPr>
        <w:pStyle w:val="ListParagraph"/>
        <w:numPr>
          <w:ilvl w:val="1"/>
          <w:numId w:val="23"/>
        </w:numPr>
        <w:spacing w:after="0" w:line="280" w:lineRule="atLeast"/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>If not</w:t>
      </w:r>
      <w:r w:rsidR="00BA6A36" w:rsidRPr="001D5AE5">
        <w:rPr>
          <w:rFonts w:cstheme="minorHAnsi"/>
          <w:sz w:val="24"/>
          <w:szCs w:val="24"/>
        </w:rPr>
        <w:t xml:space="preserve">, </w:t>
      </w:r>
      <w:r w:rsidR="00BA6A36">
        <w:rPr>
          <w:rFonts w:cstheme="minorHAnsi"/>
          <w:sz w:val="24"/>
          <w:szCs w:val="24"/>
        </w:rPr>
        <w:t>note impediment to the use of the practices and</w:t>
      </w:r>
      <w:r w:rsidRPr="001D5AE5">
        <w:rPr>
          <w:rFonts w:cstheme="minorHAnsi"/>
          <w:sz w:val="24"/>
          <w:szCs w:val="24"/>
        </w:rPr>
        <w:t xml:space="preserve"> determine where adjustments in code may be appropriate to allow for </w:t>
      </w:r>
      <w:r w:rsidR="00EB0030">
        <w:rPr>
          <w:rFonts w:cstheme="minorHAnsi"/>
          <w:sz w:val="24"/>
          <w:szCs w:val="24"/>
        </w:rPr>
        <w:t>these</w:t>
      </w:r>
      <w:r w:rsidRPr="001D5AE5">
        <w:rPr>
          <w:rFonts w:cstheme="minorHAnsi"/>
          <w:sz w:val="24"/>
          <w:szCs w:val="24"/>
        </w:rPr>
        <w:t xml:space="preserve"> practice</w:t>
      </w:r>
      <w:r w:rsidR="00EB0030">
        <w:rPr>
          <w:rFonts w:cstheme="minorHAnsi"/>
          <w:sz w:val="24"/>
          <w:szCs w:val="24"/>
        </w:rPr>
        <w:t>s</w:t>
      </w:r>
      <w:r w:rsidRPr="001D5AE5">
        <w:rPr>
          <w:rFonts w:cstheme="minorHAnsi"/>
          <w:sz w:val="24"/>
          <w:szCs w:val="24"/>
        </w:rPr>
        <w:t>.</w:t>
      </w:r>
    </w:p>
    <w:p w14:paraId="67437D0B" w14:textId="77777777" w:rsidR="001D5AE5" w:rsidRPr="001D5AE5" w:rsidRDefault="001D5AE5" w:rsidP="001D5AE5">
      <w:pPr>
        <w:rPr>
          <w:rFonts w:cstheme="minorHAnsi"/>
          <w:sz w:val="24"/>
          <w:szCs w:val="24"/>
        </w:rPr>
      </w:pPr>
    </w:p>
    <w:p w14:paraId="2320F26E" w14:textId="360A1A98" w:rsidR="001D5AE5" w:rsidRPr="001D5AE5" w:rsidRDefault="001D5AE5" w:rsidP="001D5AE5">
      <w:pPr>
        <w:rPr>
          <w:rFonts w:cstheme="minorHAnsi"/>
          <w:sz w:val="24"/>
          <w:szCs w:val="24"/>
        </w:rPr>
      </w:pPr>
      <w:r w:rsidRPr="001D5AE5">
        <w:rPr>
          <w:rFonts w:cstheme="minorHAnsi"/>
          <w:sz w:val="24"/>
          <w:szCs w:val="24"/>
        </w:rPr>
        <w:t xml:space="preserve">If the above assessment indicates that code adjustments are necessary, outline the steps needed to adjust/amend code as needed and estimate timelines for that process.  </w:t>
      </w:r>
      <w:r w:rsidR="00F127EF">
        <w:rPr>
          <w:rFonts w:cstheme="minorHAnsi"/>
          <w:sz w:val="24"/>
          <w:szCs w:val="24"/>
        </w:rPr>
        <w:t>Identify and involve any pertinent planning board, transportation committee,</w:t>
      </w:r>
      <w:r w:rsidR="00C97185">
        <w:rPr>
          <w:rFonts w:cstheme="minorHAnsi"/>
          <w:sz w:val="24"/>
          <w:szCs w:val="24"/>
        </w:rPr>
        <w:t xml:space="preserve"> building department,</w:t>
      </w:r>
      <w:r w:rsidR="00F127EF">
        <w:rPr>
          <w:rFonts w:cstheme="minorHAnsi"/>
          <w:sz w:val="24"/>
          <w:szCs w:val="24"/>
        </w:rPr>
        <w:t xml:space="preserve"> etc. needed to amend applicable codes.  </w:t>
      </w:r>
      <w:r w:rsidRPr="001D5AE5">
        <w:rPr>
          <w:rFonts w:cstheme="minorHAnsi"/>
          <w:sz w:val="24"/>
          <w:szCs w:val="24"/>
        </w:rPr>
        <w:t>The permittee shall report on its findings and the progress towards making the practices allowable as part of the MS4 annual report.</w:t>
      </w:r>
    </w:p>
    <w:p w14:paraId="32A2F17B" w14:textId="40769B4D" w:rsidR="006A2235" w:rsidRPr="006A2235" w:rsidRDefault="006A2235" w:rsidP="006A223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sectPr w:rsidR="006A2235" w:rsidRPr="006A2235" w:rsidSect="001F0D1A">
      <w:headerReference w:type="default" r:id="rId8"/>
      <w:footerReference w:type="default" r:id="rId9"/>
      <w:pgSz w:w="12240" w:h="15840"/>
      <w:pgMar w:top="1440" w:right="1440" w:bottom="630" w:left="144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4BFD" w14:textId="77777777" w:rsidR="008744F9" w:rsidRDefault="008744F9" w:rsidP="00D307AA">
      <w:pPr>
        <w:spacing w:after="0" w:line="240" w:lineRule="auto"/>
      </w:pPr>
      <w:r>
        <w:separator/>
      </w:r>
    </w:p>
  </w:endnote>
  <w:endnote w:type="continuationSeparator" w:id="0">
    <w:p w14:paraId="14743449" w14:textId="77777777" w:rsidR="008744F9" w:rsidRDefault="008744F9" w:rsidP="00D3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22576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00834" w14:textId="6C658415" w:rsidR="008744F9" w:rsidRPr="008744F9" w:rsidRDefault="008744F9" w:rsidP="003A2ED7">
        <w:pPr>
          <w:pStyle w:val="Footer"/>
          <w:rPr>
            <w:rFonts w:ascii="Times New Roman" w:hAnsi="Times New Roman" w:cs="Times New Roman"/>
            <w:noProof/>
          </w:rPr>
        </w:pPr>
        <w:r w:rsidRPr="008744F9">
          <w:rPr>
            <w:rFonts w:ascii="Times New Roman" w:hAnsi="Times New Roman" w:cs="Times New Roman"/>
          </w:rPr>
          <w:fldChar w:fldCharType="begin"/>
        </w:r>
        <w:r w:rsidRPr="008744F9">
          <w:rPr>
            <w:rFonts w:ascii="Times New Roman" w:hAnsi="Times New Roman" w:cs="Times New Roman"/>
          </w:rPr>
          <w:instrText xml:space="preserve"> PAGE   \* MERGEFORMAT </w:instrText>
        </w:r>
        <w:r w:rsidRPr="008744F9">
          <w:rPr>
            <w:rFonts w:ascii="Times New Roman" w:hAnsi="Times New Roman" w:cs="Times New Roman"/>
          </w:rPr>
          <w:fldChar w:fldCharType="separate"/>
        </w:r>
        <w:r w:rsidR="00F127EF">
          <w:rPr>
            <w:rFonts w:ascii="Times New Roman" w:hAnsi="Times New Roman" w:cs="Times New Roman"/>
            <w:noProof/>
          </w:rPr>
          <w:t>1</w:t>
        </w:r>
        <w:r w:rsidRPr="008744F9">
          <w:rPr>
            <w:rFonts w:ascii="Times New Roman" w:hAnsi="Times New Roman" w:cs="Times New Roman"/>
            <w:noProof/>
          </w:rPr>
          <w:fldChar w:fldCharType="end"/>
        </w:r>
        <w:r w:rsidRPr="008744F9">
          <w:rPr>
            <w:rFonts w:ascii="Times New Roman" w:hAnsi="Times New Roman" w:cs="Times New Roman"/>
            <w:noProof/>
          </w:rPr>
          <w:t xml:space="preserve">  </w:t>
        </w:r>
      </w:p>
    </w:sdtContent>
  </w:sdt>
  <w:p w14:paraId="31619F89" w14:textId="77777777" w:rsidR="008744F9" w:rsidRDefault="0087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BE84" w14:textId="77777777" w:rsidR="008744F9" w:rsidRDefault="008744F9" w:rsidP="00D307AA">
      <w:pPr>
        <w:spacing w:after="0" w:line="240" w:lineRule="auto"/>
      </w:pPr>
      <w:r>
        <w:separator/>
      </w:r>
    </w:p>
  </w:footnote>
  <w:footnote w:type="continuationSeparator" w:id="0">
    <w:p w14:paraId="03640784" w14:textId="77777777" w:rsidR="008744F9" w:rsidRDefault="008744F9" w:rsidP="00D3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D6EA" w14:textId="712D8A37" w:rsidR="008744F9" w:rsidRDefault="00874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2A6"/>
    <w:multiLevelType w:val="hybridMultilevel"/>
    <w:tmpl w:val="28D4B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4F8E"/>
    <w:multiLevelType w:val="hybridMultilevel"/>
    <w:tmpl w:val="BE5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8CE"/>
    <w:multiLevelType w:val="hybridMultilevel"/>
    <w:tmpl w:val="03D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2B48"/>
    <w:multiLevelType w:val="hybridMultilevel"/>
    <w:tmpl w:val="17EC1870"/>
    <w:lvl w:ilvl="0" w:tplc="B9268A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20D7F4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C4D"/>
    <w:multiLevelType w:val="hybridMultilevel"/>
    <w:tmpl w:val="E7E85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15AA3"/>
    <w:multiLevelType w:val="hybridMultilevel"/>
    <w:tmpl w:val="D64A8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49C9"/>
    <w:multiLevelType w:val="hybridMultilevel"/>
    <w:tmpl w:val="B1D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B5262"/>
    <w:multiLevelType w:val="hybridMultilevel"/>
    <w:tmpl w:val="284A0D92"/>
    <w:lvl w:ilvl="0" w:tplc="210A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52A78"/>
    <w:multiLevelType w:val="hybridMultilevel"/>
    <w:tmpl w:val="F422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0FBA"/>
    <w:multiLevelType w:val="hybridMultilevel"/>
    <w:tmpl w:val="1238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71D7"/>
    <w:multiLevelType w:val="hybridMultilevel"/>
    <w:tmpl w:val="0B143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48AA"/>
    <w:multiLevelType w:val="hybridMultilevel"/>
    <w:tmpl w:val="5548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70E41"/>
    <w:multiLevelType w:val="hybridMultilevel"/>
    <w:tmpl w:val="22FA51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0700C34"/>
    <w:multiLevelType w:val="hybridMultilevel"/>
    <w:tmpl w:val="AC0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65451"/>
    <w:multiLevelType w:val="hybridMultilevel"/>
    <w:tmpl w:val="D812C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295B10"/>
    <w:multiLevelType w:val="hybridMultilevel"/>
    <w:tmpl w:val="A8FEB48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7376CAB"/>
    <w:multiLevelType w:val="hybridMultilevel"/>
    <w:tmpl w:val="900E0234"/>
    <w:lvl w:ilvl="0" w:tplc="1F74E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31416"/>
    <w:multiLevelType w:val="hybridMultilevel"/>
    <w:tmpl w:val="6CA09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6E46"/>
    <w:multiLevelType w:val="hybridMultilevel"/>
    <w:tmpl w:val="8FFA0CD8"/>
    <w:lvl w:ilvl="0" w:tplc="210A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43E7E"/>
    <w:multiLevelType w:val="hybridMultilevel"/>
    <w:tmpl w:val="313C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7A41"/>
    <w:multiLevelType w:val="hybridMultilevel"/>
    <w:tmpl w:val="E86E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F7EC1"/>
    <w:multiLevelType w:val="hybridMultilevel"/>
    <w:tmpl w:val="C794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F155F"/>
    <w:multiLevelType w:val="hybridMultilevel"/>
    <w:tmpl w:val="54A47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1"/>
  </w:num>
  <w:num w:numId="5">
    <w:abstractNumId w:val="21"/>
  </w:num>
  <w:num w:numId="6">
    <w:abstractNumId w:val="2"/>
  </w:num>
  <w:num w:numId="7">
    <w:abstractNumId w:val="6"/>
  </w:num>
  <w:num w:numId="8">
    <w:abstractNumId w:val="18"/>
  </w:num>
  <w:num w:numId="9">
    <w:abstractNumId w:val="14"/>
  </w:num>
  <w:num w:numId="10">
    <w:abstractNumId w:val="7"/>
  </w:num>
  <w:num w:numId="11">
    <w:abstractNumId w:val="19"/>
  </w:num>
  <w:num w:numId="12">
    <w:abstractNumId w:val="12"/>
  </w:num>
  <w:num w:numId="13">
    <w:abstractNumId w:val="20"/>
  </w:num>
  <w:num w:numId="14">
    <w:abstractNumId w:val="8"/>
  </w:num>
  <w:num w:numId="15">
    <w:abstractNumId w:val="13"/>
  </w:num>
  <w:num w:numId="16">
    <w:abstractNumId w:val="4"/>
  </w:num>
  <w:num w:numId="17">
    <w:abstractNumId w:val="5"/>
  </w:num>
  <w:num w:numId="18">
    <w:abstractNumId w:val="10"/>
  </w:num>
  <w:num w:numId="19">
    <w:abstractNumId w:val="0"/>
  </w:num>
  <w:num w:numId="20">
    <w:abstractNumId w:val="17"/>
  </w:num>
  <w:num w:numId="21">
    <w:abstractNumId w:val="16"/>
  </w:num>
  <w:num w:numId="22">
    <w:abstractNumId w:val="22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69"/>
    <w:rsid w:val="00000552"/>
    <w:rsid w:val="000065D8"/>
    <w:rsid w:val="00013D3D"/>
    <w:rsid w:val="00020861"/>
    <w:rsid w:val="00023A07"/>
    <w:rsid w:val="0002492E"/>
    <w:rsid w:val="00031930"/>
    <w:rsid w:val="00036D48"/>
    <w:rsid w:val="000376F0"/>
    <w:rsid w:val="000713D6"/>
    <w:rsid w:val="000822FF"/>
    <w:rsid w:val="0008476B"/>
    <w:rsid w:val="000938E8"/>
    <w:rsid w:val="00094C10"/>
    <w:rsid w:val="00096C18"/>
    <w:rsid w:val="000B3D3D"/>
    <w:rsid w:val="000C5274"/>
    <w:rsid w:val="000D49CE"/>
    <w:rsid w:val="000E2144"/>
    <w:rsid w:val="000E2AE8"/>
    <w:rsid w:val="000E6806"/>
    <w:rsid w:val="000E6C44"/>
    <w:rsid w:val="0011363F"/>
    <w:rsid w:val="00115048"/>
    <w:rsid w:val="00120949"/>
    <w:rsid w:val="0012378F"/>
    <w:rsid w:val="00126E14"/>
    <w:rsid w:val="001275F2"/>
    <w:rsid w:val="00136AE6"/>
    <w:rsid w:val="00142ACA"/>
    <w:rsid w:val="00143C6D"/>
    <w:rsid w:val="00167209"/>
    <w:rsid w:val="001762D4"/>
    <w:rsid w:val="00181B77"/>
    <w:rsid w:val="0019257E"/>
    <w:rsid w:val="001A3B47"/>
    <w:rsid w:val="001B185D"/>
    <w:rsid w:val="001B3751"/>
    <w:rsid w:val="001B3C9C"/>
    <w:rsid w:val="001B4AC7"/>
    <w:rsid w:val="001C753A"/>
    <w:rsid w:val="001D5AE5"/>
    <w:rsid w:val="001E51FE"/>
    <w:rsid w:val="001E7622"/>
    <w:rsid w:val="001F0D1A"/>
    <w:rsid w:val="001F2144"/>
    <w:rsid w:val="001F69D1"/>
    <w:rsid w:val="00212788"/>
    <w:rsid w:val="00212C6A"/>
    <w:rsid w:val="0021564A"/>
    <w:rsid w:val="00224029"/>
    <w:rsid w:val="0022470A"/>
    <w:rsid w:val="00245CDB"/>
    <w:rsid w:val="0024641F"/>
    <w:rsid w:val="0025104F"/>
    <w:rsid w:val="00254EDA"/>
    <w:rsid w:val="002866AE"/>
    <w:rsid w:val="00293771"/>
    <w:rsid w:val="00297F35"/>
    <w:rsid w:val="002A0ACE"/>
    <w:rsid w:val="002A150D"/>
    <w:rsid w:val="002A1DEF"/>
    <w:rsid w:val="002B3258"/>
    <w:rsid w:val="002B69AD"/>
    <w:rsid w:val="002C1FEA"/>
    <w:rsid w:val="002D01FA"/>
    <w:rsid w:val="002D70A3"/>
    <w:rsid w:val="002E44FC"/>
    <w:rsid w:val="002E510B"/>
    <w:rsid w:val="002E78C7"/>
    <w:rsid w:val="00305167"/>
    <w:rsid w:val="00315AD8"/>
    <w:rsid w:val="0031753E"/>
    <w:rsid w:val="00317DAD"/>
    <w:rsid w:val="00334D3E"/>
    <w:rsid w:val="00366AEE"/>
    <w:rsid w:val="003729C1"/>
    <w:rsid w:val="00374551"/>
    <w:rsid w:val="003765DF"/>
    <w:rsid w:val="00393AD1"/>
    <w:rsid w:val="003A2ED7"/>
    <w:rsid w:val="003A6735"/>
    <w:rsid w:val="003B2EBE"/>
    <w:rsid w:val="003C5947"/>
    <w:rsid w:val="003D2545"/>
    <w:rsid w:val="003D3A2C"/>
    <w:rsid w:val="003E4A2D"/>
    <w:rsid w:val="003E5526"/>
    <w:rsid w:val="003F3E55"/>
    <w:rsid w:val="003F4FE4"/>
    <w:rsid w:val="00400AC1"/>
    <w:rsid w:val="004117C1"/>
    <w:rsid w:val="004241A3"/>
    <w:rsid w:val="00426725"/>
    <w:rsid w:val="00440809"/>
    <w:rsid w:val="00444C91"/>
    <w:rsid w:val="00450520"/>
    <w:rsid w:val="00452DAA"/>
    <w:rsid w:val="00460CCB"/>
    <w:rsid w:val="0048142F"/>
    <w:rsid w:val="00485F39"/>
    <w:rsid w:val="004917F2"/>
    <w:rsid w:val="00495467"/>
    <w:rsid w:val="004A262D"/>
    <w:rsid w:val="004B1C19"/>
    <w:rsid w:val="004B44F9"/>
    <w:rsid w:val="004B73B6"/>
    <w:rsid w:val="004C3FFC"/>
    <w:rsid w:val="004D0304"/>
    <w:rsid w:val="004D595A"/>
    <w:rsid w:val="004D5FBD"/>
    <w:rsid w:val="004D7C7F"/>
    <w:rsid w:val="004E713E"/>
    <w:rsid w:val="004F259C"/>
    <w:rsid w:val="004F543A"/>
    <w:rsid w:val="004F6197"/>
    <w:rsid w:val="00515226"/>
    <w:rsid w:val="00520303"/>
    <w:rsid w:val="00520DD2"/>
    <w:rsid w:val="0053578D"/>
    <w:rsid w:val="00536C80"/>
    <w:rsid w:val="00547CCD"/>
    <w:rsid w:val="0055150E"/>
    <w:rsid w:val="00554FB9"/>
    <w:rsid w:val="005556BB"/>
    <w:rsid w:val="0057263F"/>
    <w:rsid w:val="00572663"/>
    <w:rsid w:val="00592A6A"/>
    <w:rsid w:val="005947DE"/>
    <w:rsid w:val="00597321"/>
    <w:rsid w:val="005A7618"/>
    <w:rsid w:val="005B1ACF"/>
    <w:rsid w:val="005B24D9"/>
    <w:rsid w:val="005C2B96"/>
    <w:rsid w:val="005D120E"/>
    <w:rsid w:val="005D2D82"/>
    <w:rsid w:val="005E4450"/>
    <w:rsid w:val="005E5428"/>
    <w:rsid w:val="005F0A11"/>
    <w:rsid w:val="005F147E"/>
    <w:rsid w:val="00602AA7"/>
    <w:rsid w:val="00604516"/>
    <w:rsid w:val="00616D8E"/>
    <w:rsid w:val="00616DAA"/>
    <w:rsid w:val="0061714F"/>
    <w:rsid w:val="0061759A"/>
    <w:rsid w:val="006404BE"/>
    <w:rsid w:val="006435B5"/>
    <w:rsid w:val="00644598"/>
    <w:rsid w:val="006504AD"/>
    <w:rsid w:val="00652829"/>
    <w:rsid w:val="0065528B"/>
    <w:rsid w:val="0066451A"/>
    <w:rsid w:val="00667281"/>
    <w:rsid w:val="00672CB6"/>
    <w:rsid w:val="006779EC"/>
    <w:rsid w:val="00681E88"/>
    <w:rsid w:val="00682525"/>
    <w:rsid w:val="00683054"/>
    <w:rsid w:val="006A2235"/>
    <w:rsid w:val="006A33A9"/>
    <w:rsid w:val="006A72FD"/>
    <w:rsid w:val="006C0790"/>
    <w:rsid w:val="006D6E01"/>
    <w:rsid w:val="006E166C"/>
    <w:rsid w:val="006F2FE6"/>
    <w:rsid w:val="006F38D2"/>
    <w:rsid w:val="006F4BE7"/>
    <w:rsid w:val="006F5546"/>
    <w:rsid w:val="006F7A7F"/>
    <w:rsid w:val="007021E8"/>
    <w:rsid w:val="00704E75"/>
    <w:rsid w:val="00721F7A"/>
    <w:rsid w:val="00724618"/>
    <w:rsid w:val="00732FBF"/>
    <w:rsid w:val="00733F0D"/>
    <w:rsid w:val="00747D7A"/>
    <w:rsid w:val="007668D2"/>
    <w:rsid w:val="00782C47"/>
    <w:rsid w:val="00794565"/>
    <w:rsid w:val="007946F4"/>
    <w:rsid w:val="007A5AB9"/>
    <w:rsid w:val="007A5CE1"/>
    <w:rsid w:val="007A615B"/>
    <w:rsid w:val="007B00A7"/>
    <w:rsid w:val="007B45E8"/>
    <w:rsid w:val="007B4A64"/>
    <w:rsid w:val="007B6B31"/>
    <w:rsid w:val="007B6CD7"/>
    <w:rsid w:val="007C1E88"/>
    <w:rsid w:val="007D0A04"/>
    <w:rsid w:val="007D3C30"/>
    <w:rsid w:val="007F1553"/>
    <w:rsid w:val="007F6E2D"/>
    <w:rsid w:val="0080640D"/>
    <w:rsid w:val="0080735D"/>
    <w:rsid w:val="00811288"/>
    <w:rsid w:val="0082181D"/>
    <w:rsid w:val="008239CE"/>
    <w:rsid w:val="008301F3"/>
    <w:rsid w:val="008479CA"/>
    <w:rsid w:val="00850951"/>
    <w:rsid w:val="00866D4E"/>
    <w:rsid w:val="008744F9"/>
    <w:rsid w:val="0087678C"/>
    <w:rsid w:val="008823AE"/>
    <w:rsid w:val="008831AC"/>
    <w:rsid w:val="00886FB0"/>
    <w:rsid w:val="008A2214"/>
    <w:rsid w:val="008A5672"/>
    <w:rsid w:val="008B46FB"/>
    <w:rsid w:val="008C0226"/>
    <w:rsid w:val="008C0746"/>
    <w:rsid w:val="008C07C9"/>
    <w:rsid w:val="008C08D3"/>
    <w:rsid w:val="008D73DE"/>
    <w:rsid w:val="008E153E"/>
    <w:rsid w:val="009048A0"/>
    <w:rsid w:val="0092243D"/>
    <w:rsid w:val="00937896"/>
    <w:rsid w:val="009459B6"/>
    <w:rsid w:val="00955C37"/>
    <w:rsid w:val="00971258"/>
    <w:rsid w:val="00972224"/>
    <w:rsid w:val="00972E85"/>
    <w:rsid w:val="0097742C"/>
    <w:rsid w:val="00980A69"/>
    <w:rsid w:val="00981885"/>
    <w:rsid w:val="0098696D"/>
    <w:rsid w:val="0099127E"/>
    <w:rsid w:val="009936F2"/>
    <w:rsid w:val="009A1253"/>
    <w:rsid w:val="009A2C38"/>
    <w:rsid w:val="009B2974"/>
    <w:rsid w:val="009C0BC2"/>
    <w:rsid w:val="009C4110"/>
    <w:rsid w:val="009C4B8C"/>
    <w:rsid w:val="009E27E6"/>
    <w:rsid w:val="009E2D3F"/>
    <w:rsid w:val="009E3D66"/>
    <w:rsid w:val="009F5F8E"/>
    <w:rsid w:val="00A15426"/>
    <w:rsid w:val="00A172D7"/>
    <w:rsid w:val="00A179C9"/>
    <w:rsid w:val="00A22BE1"/>
    <w:rsid w:val="00A30194"/>
    <w:rsid w:val="00A33AAF"/>
    <w:rsid w:val="00A36816"/>
    <w:rsid w:val="00A41B8B"/>
    <w:rsid w:val="00A47C58"/>
    <w:rsid w:val="00A57F41"/>
    <w:rsid w:val="00A671E3"/>
    <w:rsid w:val="00A70EDD"/>
    <w:rsid w:val="00A7285E"/>
    <w:rsid w:val="00A84D23"/>
    <w:rsid w:val="00A8731C"/>
    <w:rsid w:val="00A94298"/>
    <w:rsid w:val="00A94CC8"/>
    <w:rsid w:val="00AA191A"/>
    <w:rsid w:val="00AA3565"/>
    <w:rsid w:val="00AB3457"/>
    <w:rsid w:val="00AB7001"/>
    <w:rsid w:val="00AC47F8"/>
    <w:rsid w:val="00AE3D69"/>
    <w:rsid w:val="00AE780B"/>
    <w:rsid w:val="00AF4CA5"/>
    <w:rsid w:val="00AF7F1C"/>
    <w:rsid w:val="00B017F4"/>
    <w:rsid w:val="00B1278B"/>
    <w:rsid w:val="00B16E9F"/>
    <w:rsid w:val="00B23FA9"/>
    <w:rsid w:val="00B26472"/>
    <w:rsid w:val="00B30514"/>
    <w:rsid w:val="00B4005F"/>
    <w:rsid w:val="00B402FA"/>
    <w:rsid w:val="00B44DD5"/>
    <w:rsid w:val="00B478EF"/>
    <w:rsid w:val="00B55C46"/>
    <w:rsid w:val="00B70CA7"/>
    <w:rsid w:val="00B70EBF"/>
    <w:rsid w:val="00B729E3"/>
    <w:rsid w:val="00B760E5"/>
    <w:rsid w:val="00B76680"/>
    <w:rsid w:val="00B8463D"/>
    <w:rsid w:val="00B94F91"/>
    <w:rsid w:val="00B9500F"/>
    <w:rsid w:val="00BA29E4"/>
    <w:rsid w:val="00BA6A36"/>
    <w:rsid w:val="00BB6831"/>
    <w:rsid w:val="00BD0CBA"/>
    <w:rsid w:val="00BD6D3D"/>
    <w:rsid w:val="00BD6F21"/>
    <w:rsid w:val="00BF2E09"/>
    <w:rsid w:val="00C008A4"/>
    <w:rsid w:val="00C13E3E"/>
    <w:rsid w:val="00C22424"/>
    <w:rsid w:val="00C360BB"/>
    <w:rsid w:val="00C36335"/>
    <w:rsid w:val="00C53040"/>
    <w:rsid w:val="00C56F40"/>
    <w:rsid w:val="00C66F82"/>
    <w:rsid w:val="00C676D5"/>
    <w:rsid w:val="00C7135D"/>
    <w:rsid w:val="00C73985"/>
    <w:rsid w:val="00C76499"/>
    <w:rsid w:val="00C848D4"/>
    <w:rsid w:val="00C86116"/>
    <w:rsid w:val="00C902AA"/>
    <w:rsid w:val="00C932FD"/>
    <w:rsid w:val="00C97185"/>
    <w:rsid w:val="00CB061F"/>
    <w:rsid w:val="00CB0A88"/>
    <w:rsid w:val="00CB145F"/>
    <w:rsid w:val="00CC0948"/>
    <w:rsid w:val="00CD424E"/>
    <w:rsid w:val="00CE3845"/>
    <w:rsid w:val="00CE7F70"/>
    <w:rsid w:val="00CF22A8"/>
    <w:rsid w:val="00CF258F"/>
    <w:rsid w:val="00D04FAC"/>
    <w:rsid w:val="00D20499"/>
    <w:rsid w:val="00D24214"/>
    <w:rsid w:val="00D307AA"/>
    <w:rsid w:val="00D36A0C"/>
    <w:rsid w:val="00D512BC"/>
    <w:rsid w:val="00D530A8"/>
    <w:rsid w:val="00D648D4"/>
    <w:rsid w:val="00D71BC7"/>
    <w:rsid w:val="00D85FEF"/>
    <w:rsid w:val="00D90262"/>
    <w:rsid w:val="00D9477E"/>
    <w:rsid w:val="00DB3E08"/>
    <w:rsid w:val="00DB7FE5"/>
    <w:rsid w:val="00DC33A9"/>
    <w:rsid w:val="00DC7072"/>
    <w:rsid w:val="00DD00F7"/>
    <w:rsid w:val="00DD0F05"/>
    <w:rsid w:val="00DD1D2A"/>
    <w:rsid w:val="00DE0E9A"/>
    <w:rsid w:val="00E017E4"/>
    <w:rsid w:val="00E02BD8"/>
    <w:rsid w:val="00E05B12"/>
    <w:rsid w:val="00E127EF"/>
    <w:rsid w:val="00E21314"/>
    <w:rsid w:val="00E24227"/>
    <w:rsid w:val="00E32A7C"/>
    <w:rsid w:val="00E335CB"/>
    <w:rsid w:val="00E47310"/>
    <w:rsid w:val="00E50080"/>
    <w:rsid w:val="00E60498"/>
    <w:rsid w:val="00E61936"/>
    <w:rsid w:val="00E64055"/>
    <w:rsid w:val="00E7089C"/>
    <w:rsid w:val="00E70ABA"/>
    <w:rsid w:val="00E85042"/>
    <w:rsid w:val="00E86785"/>
    <w:rsid w:val="00E905EE"/>
    <w:rsid w:val="00EA3FE2"/>
    <w:rsid w:val="00EA627D"/>
    <w:rsid w:val="00EB0030"/>
    <w:rsid w:val="00EC314F"/>
    <w:rsid w:val="00EC6549"/>
    <w:rsid w:val="00EC7E5C"/>
    <w:rsid w:val="00ED454C"/>
    <w:rsid w:val="00ED7971"/>
    <w:rsid w:val="00EE14AD"/>
    <w:rsid w:val="00EF30C9"/>
    <w:rsid w:val="00F0589C"/>
    <w:rsid w:val="00F07DD1"/>
    <w:rsid w:val="00F11675"/>
    <w:rsid w:val="00F127EF"/>
    <w:rsid w:val="00F158DC"/>
    <w:rsid w:val="00F2422E"/>
    <w:rsid w:val="00F270E5"/>
    <w:rsid w:val="00F407D8"/>
    <w:rsid w:val="00F512C5"/>
    <w:rsid w:val="00F5304C"/>
    <w:rsid w:val="00F754CD"/>
    <w:rsid w:val="00F82A83"/>
    <w:rsid w:val="00F83F14"/>
    <w:rsid w:val="00F87235"/>
    <w:rsid w:val="00FA1481"/>
    <w:rsid w:val="00FA2B70"/>
    <w:rsid w:val="00FA54AD"/>
    <w:rsid w:val="00FA6712"/>
    <w:rsid w:val="00FB0103"/>
    <w:rsid w:val="00FB076F"/>
    <w:rsid w:val="00FC27FA"/>
    <w:rsid w:val="00FD294B"/>
    <w:rsid w:val="00FD2ED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88CB13"/>
  <w15:chartTrackingRefBased/>
  <w15:docId w15:val="{8B16813B-4C21-4103-B3C7-86032AE1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BB"/>
  </w:style>
  <w:style w:type="paragraph" w:styleId="Heading1">
    <w:name w:val="heading 1"/>
    <w:basedOn w:val="Normal"/>
    <w:next w:val="Normal"/>
    <w:link w:val="Heading1Char"/>
    <w:uiPriority w:val="9"/>
    <w:qFormat/>
    <w:rsid w:val="00245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4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AA"/>
  </w:style>
  <w:style w:type="paragraph" w:styleId="Footer">
    <w:name w:val="footer"/>
    <w:basedOn w:val="Normal"/>
    <w:link w:val="FooterChar"/>
    <w:uiPriority w:val="99"/>
    <w:unhideWhenUsed/>
    <w:rsid w:val="00D3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AA"/>
  </w:style>
  <w:style w:type="table" w:styleId="TableGrid">
    <w:name w:val="Table Grid"/>
    <w:basedOn w:val="TableNormal"/>
    <w:uiPriority w:val="39"/>
    <w:rsid w:val="008C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6A0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F35"/>
    <w:pPr>
      <w:spacing w:after="0" w:line="240" w:lineRule="auto"/>
    </w:pPr>
    <w:rPr>
      <w:rFonts w:ascii="Calibri" w:hAnsi="Calibri" w:cs="Calibri"/>
      <w:i/>
      <w:iCs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F35"/>
    <w:rPr>
      <w:rFonts w:ascii="Calibri" w:hAnsi="Calibri" w:cs="Calibri"/>
      <w:i/>
      <w:i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97F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45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5CD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45CD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45CDB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45CDB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53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8EB8-9BB7-4043-8928-35F2A724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457</Words>
  <Characters>2529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Small MS4 Regulation Assessment Report</vt:lpstr>
    </vt:vector>
  </TitlesOfParts>
  <Company>State of New Hampshire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Small MS4 Regulation Assessment Report</dc:title>
  <dc:subject/>
  <dc:creator>Swenson, Thomas</dc:creator>
  <cp:keywords>NH, MS4, street design, low impact development, LID, green infrastructure, GI, regulations</cp:keywords>
  <dc:description/>
  <cp:lastModifiedBy>Swenson, Thomas</cp:lastModifiedBy>
  <cp:revision>5</cp:revision>
  <dcterms:created xsi:type="dcterms:W3CDTF">2022-04-05T18:50:00Z</dcterms:created>
  <dcterms:modified xsi:type="dcterms:W3CDTF">2022-04-11T15:45:00Z</dcterms:modified>
</cp:coreProperties>
</file>