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C6EF" w14:textId="77777777" w:rsidR="00FB430A" w:rsidRDefault="00DD139C" w:rsidP="00D54B0F">
      <w:pPr>
        <w:spacing w:line="240" w:lineRule="auto"/>
        <w:jc w:val="center"/>
        <w:rPr>
          <w:rFonts w:ascii="Times New Roman" w:hAnsi="Times New Roman"/>
          <w:b/>
          <w:bCs/>
          <w:color w:val="000000"/>
          <w:sz w:val="28"/>
          <w:szCs w:val="28"/>
          <w:lang w:eastAsia="ar-SA"/>
        </w:rPr>
      </w:pPr>
      <w:r>
        <w:rPr>
          <w:rFonts w:ascii="Times New Roman" w:hAnsi="Times New Roman"/>
          <w:b/>
          <w:bCs/>
          <w:color w:val="000000"/>
          <w:sz w:val="28"/>
          <w:szCs w:val="28"/>
          <w:lang w:eastAsia="ar-SA"/>
        </w:rPr>
        <w:t xml:space="preserve"> </w:t>
      </w:r>
      <w:r w:rsidR="00FB430A">
        <w:rPr>
          <w:rFonts w:ascii="Times New Roman" w:hAnsi="Times New Roman"/>
          <w:b/>
          <w:bCs/>
          <w:color w:val="000000"/>
          <w:sz w:val="28"/>
          <w:szCs w:val="28"/>
          <w:lang w:eastAsia="ar-SA"/>
        </w:rPr>
        <w:t>Chapter 236</w:t>
      </w:r>
    </w:p>
    <w:p w14:paraId="00C1AD46" w14:textId="77777777" w:rsidR="00FB430A" w:rsidRDefault="00FB430A" w:rsidP="00D54B0F">
      <w:pPr>
        <w:spacing w:line="240" w:lineRule="auto"/>
        <w:jc w:val="center"/>
        <w:rPr>
          <w:rFonts w:ascii="Times New Roman" w:hAnsi="Times New Roman"/>
          <w:b/>
          <w:bCs/>
          <w:color w:val="000000"/>
          <w:sz w:val="28"/>
          <w:szCs w:val="28"/>
          <w:lang w:eastAsia="ar-SA"/>
        </w:rPr>
      </w:pPr>
    </w:p>
    <w:p w14:paraId="21210004" w14:textId="77777777" w:rsidR="00C204C9" w:rsidRDefault="00C204C9" w:rsidP="00D54B0F">
      <w:pPr>
        <w:spacing w:line="240" w:lineRule="auto"/>
        <w:jc w:val="center"/>
        <w:rPr>
          <w:rFonts w:ascii="Times New Roman" w:hAnsi="Times New Roman"/>
          <w:b/>
          <w:bCs/>
          <w:color w:val="000000"/>
          <w:sz w:val="28"/>
          <w:szCs w:val="28"/>
          <w:lang w:eastAsia="ar-SA"/>
        </w:rPr>
      </w:pPr>
      <w:bookmarkStart w:id="0" w:name="_Hlk98483729"/>
      <w:r w:rsidRPr="00032828">
        <w:rPr>
          <w:rFonts w:ascii="Times New Roman" w:hAnsi="Times New Roman"/>
          <w:b/>
          <w:bCs/>
          <w:color w:val="000000"/>
          <w:sz w:val="28"/>
          <w:szCs w:val="28"/>
          <w:lang w:eastAsia="ar-SA"/>
        </w:rPr>
        <w:t xml:space="preserve">STORMWATER </w:t>
      </w:r>
      <w:r w:rsidR="00FB430A">
        <w:rPr>
          <w:rFonts w:ascii="Times New Roman" w:hAnsi="Times New Roman"/>
          <w:b/>
          <w:bCs/>
          <w:color w:val="000000"/>
          <w:sz w:val="28"/>
          <w:szCs w:val="28"/>
          <w:lang w:eastAsia="ar-SA"/>
        </w:rPr>
        <w:t xml:space="preserve">MANAGEMENT </w:t>
      </w:r>
      <w:r>
        <w:rPr>
          <w:rFonts w:ascii="Times New Roman" w:hAnsi="Times New Roman"/>
          <w:b/>
          <w:bCs/>
          <w:color w:val="000000"/>
          <w:sz w:val="28"/>
          <w:szCs w:val="28"/>
          <w:lang w:eastAsia="ar-SA"/>
        </w:rPr>
        <w:t>AND</w:t>
      </w:r>
    </w:p>
    <w:p w14:paraId="0A0A6C07" w14:textId="77777777" w:rsidR="009F6F2F" w:rsidRDefault="00C204C9" w:rsidP="00C204C9">
      <w:pPr>
        <w:spacing w:line="240" w:lineRule="auto"/>
        <w:jc w:val="center"/>
      </w:pPr>
      <w:r>
        <w:rPr>
          <w:rFonts w:ascii="Times New Roman" w:hAnsi="Times New Roman"/>
          <w:b/>
          <w:bCs/>
          <w:color w:val="000000"/>
          <w:sz w:val="28"/>
          <w:szCs w:val="28"/>
          <w:lang w:eastAsia="ar-SA"/>
        </w:rPr>
        <w:t xml:space="preserve">ILLICIT DISCHARGE DETECTION AND ELIMINATION (IDDE) </w:t>
      </w:r>
    </w:p>
    <w:bookmarkEnd w:id="0"/>
    <w:p w14:paraId="4CDF0DF7" w14:textId="77777777" w:rsidR="00A235E8" w:rsidRPr="00602F43" w:rsidRDefault="00A235E8" w:rsidP="009F6F2F">
      <w:pPr>
        <w:spacing w:line="240" w:lineRule="auto"/>
        <w:rPr>
          <w:rFonts w:ascii="Times New Roman" w:hAnsi="Times New Roman"/>
          <w:sz w:val="24"/>
          <w:szCs w:val="24"/>
        </w:rPr>
      </w:pPr>
    </w:p>
    <w:p w14:paraId="24278E84" w14:textId="77777777" w:rsidR="00C204C9" w:rsidRPr="00602F43" w:rsidRDefault="00C204C9" w:rsidP="009F6F2F">
      <w:pPr>
        <w:spacing w:line="24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59"/>
      </w:tblGrid>
      <w:tr w:rsidR="003A2F0F" w:rsidRPr="009C4CB8" w14:paraId="113C59B6" w14:textId="77777777" w:rsidTr="009218E4">
        <w:tc>
          <w:tcPr>
            <w:tcW w:w="4459" w:type="dxa"/>
          </w:tcPr>
          <w:p w14:paraId="1C932E94" w14:textId="77777777" w:rsidR="003A2F0F" w:rsidRPr="009C4CB8" w:rsidRDefault="003A2F0F" w:rsidP="003A2F0F">
            <w:pPr>
              <w:spacing w:line="240" w:lineRule="auto"/>
              <w:jc w:val="center"/>
              <w:rPr>
                <w:rFonts w:ascii="Times New Roman" w:hAnsi="Times New Roman"/>
                <w:sz w:val="24"/>
                <w:szCs w:val="24"/>
              </w:rPr>
            </w:pPr>
            <w:r w:rsidRPr="009C4CB8">
              <w:rPr>
                <w:rFonts w:ascii="Times New Roman" w:hAnsi="Times New Roman"/>
                <w:sz w:val="24"/>
                <w:szCs w:val="24"/>
              </w:rPr>
              <w:t>ARTICLE I</w:t>
            </w:r>
          </w:p>
        </w:tc>
        <w:tc>
          <w:tcPr>
            <w:tcW w:w="4459" w:type="dxa"/>
          </w:tcPr>
          <w:p w14:paraId="556EA853" w14:textId="77777777" w:rsidR="003A2F0F" w:rsidRPr="009218E4" w:rsidRDefault="003A2F0F" w:rsidP="003A2F0F">
            <w:pPr>
              <w:tabs>
                <w:tab w:val="left" w:pos="1096"/>
              </w:tabs>
              <w:spacing w:line="240" w:lineRule="auto"/>
              <w:rPr>
                <w:rFonts w:ascii="Times New Roman" w:hAnsi="Times New Roman"/>
                <w:b/>
                <w:sz w:val="24"/>
                <w:szCs w:val="24"/>
              </w:rPr>
            </w:pPr>
            <w:r w:rsidRPr="009218E4">
              <w:rPr>
                <w:rFonts w:ascii="Times New Roman" w:hAnsi="Times New Roman"/>
                <w:b/>
                <w:sz w:val="24"/>
                <w:szCs w:val="24"/>
              </w:rPr>
              <w:t>§ 236-12</w:t>
            </w:r>
            <w:r w:rsidR="009218E4">
              <w:rPr>
                <w:rFonts w:ascii="Times New Roman" w:hAnsi="Times New Roman"/>
                <w:b/>
                <w:sz w:val="24"/>
                <w:szCs w:val="24"/>
              </w:rPr>
              <w:t>.</w:t>
            </w:r>
            <w:r w:rsidRPr="009218E4">
              <w:rPr>
                <w:rFonts w:ascii="Times New Roman" w:hAnsi="Times New Roman"/>
                <w:b/>
                <w:sz w:val="24"/>
                <w:szCs w:val="24"/>
              </w:rPr>
              <w:tab/>
              <w:t>Surety</w:t>
            </w:r>
          </w:p>
        </w:tc>
      </w:tr>
      <w:tr w:rsidR="003A2F0F" w:rsidRPr="009C4CB8" w14:paraId="1C778A73" w14:textId="77777777" w:rsidTr="009218E4">
        <w:tc>
          <w:tcPr>
            <w:tcW w:w="4459" w:type="dxa"/>
          </w:tcPr>
          <w:p w14:paraId="534A61A0" w14:textId="77777777" w:rsidR="003A2F0F" w:rsidRPr="009C4CB8" w:rsidRDefault="003A2F0F" w:rsidP="003A2F0F">
            <w:pPr>
              <w:spacing w:line="240" w:lineRule="auto"/>
              <w:rPr>
                <w:rFonts w:ascii="Times New Roman" w:hAnsi="Times New Roman"/>
                <w:sz w:val="24"/>
                <w:szCs w:val="24"/>
              </w:rPr>
            </w:pPr>
          </w:p>
        </w:tc>
        <w:tc>
          <w:tcPr>
            <w:tcW w:w="4459" w:type="dxa"/>
          </w:tcPr>
          <w:p w14:paraId="67900E0A" w14:textId="77777777" w:rsidR="003A2F0F" w:rsidRPr="009218E4" w:rsidRDefault="003A2F0F" w:rsidP="003A2F0F">
            <w:pPr>
              <w:tabs>
                <w:tab w:val="left" w:pos="1096"/>
              </w:tabs>
              <w:spacing w:line="240" w:lineRule="auto"/>
              <w:rPr>
                <w:rFonts w:ascii="Times New Roman" w:hAnsi="Times New Roman"/>
                <w:b/>
                <w:sz w:val="24"/>
                <w:szCs w:val="24"/>
              </w:rPr>
            </w:pPr>
            <w:r w:rsidRPr="009218E4">
              <w:rPr>
                <w:rFonts w:ascii="Times New Roman" w:hAnsi="Times New Roman"/>
                <w:b/>
                <w:sz w:val="24"/>
                <w:szCs w:val="24"/>
              </w:rPr>
              <w:t>§ 236-13</w:t>
            </w:r>
            <w:r w:rsidR="009218E4">
              <w:rPr>
                <w:rFonts w:ascii="Times New Roman" w:hAnsi="Times New Roman"/>
                <w:b/>
                <w:sz w:val="24"/>
                <w:szCs w:val="24"/>
              </w:rPr>
              <w:t>.</w:t>
            </w:r>
            <w:r w:rsidRPr="009218E4">
              <w:rPr>
                <w:rFonts w:ascii="Times New Roman" w:hAnsi="Times New Roman"/>
                <w:b/>
                <w:sz w:val="24"/>
                <w:szCs w:val="24"/>
              </w:rPr>
              <w:tab/>
              <w:t>Final Reports</w:t>
            </w:r>
          </w:p>
        </w:tc>
      </w:tr>
      <w:tr w:rsidR="003A2F0F" w:rsidRPr="009C4CB8" w14:paraId="63A4B9F5" w14:textId="77777777" w:rsidTr="009218E4">
        <w:tc>
          <w:tcPr>
            <w:tcW w:w="4459" w:type="dxa"/>
          </w:tcPr>
          <w:p w14:paraId="31071813" w14:textId="77777777" w:rsidR="003A2F0F" w:rsidRPr="009218E4" w:rsidRDefault="003A2F0F" w:rsidP="003A2F0F">
            <w:pPr>
              <w:tabs>
                <w:tab w:val="left" w:pos="1050"/>
              </w:tabs>
              <w:spacing w:line="240" w:lineRule="auto"/>
              <w:rPr>
                <w:rFonts w:ascii="Times New Roman" w:hAnsi="Times New Roman"/>
                <w:b/>
                <w:sz w:val="24"/>
                <w:szCs w:val="24"/>
              </w:rPr>
            </w:pPr>
            <w:r w:rsidRPr="009218E4">
              <w:rPr>
                <w:rFonts w:ascii="Times New Roman" w:hAnsi="Times New Roman"/>
                <w:b/>
                <w:sz w:val="24"/>
                <w:szCs w:val="24"/>
              </w:rPr>
              <w:t>§ 236-1.</w:t>
            </w:r>
            <w:r w:rsidRPr="009218E4">
              <w:rPr>
                <w:rFonts w:ascii="Times New Roman" w:hAnsi="Times New Roman"/>
                <w:b/>
                <w:sz w:val="24"/>
                <w:szCs w:val="24"/>
              </w:rPr>
              <w:tab/>
              <w:t>Purpose &amp; Intent</w:t>
            </w:r>
          </w:p>
        </w:tc>
        <w:tc>
          <w:tcPr>
            <w:tcW w:w="4459" w:type="dxa"/>
          </w:tcPr>
          <w:p w14:paraId="78335083" w14:textId="77777777" w:rsidR="003A2F0F" w:rsidRPr="00D2548D" w:rsidRDefault="003A2F0F" w:rsidP="00F2530E">
            <w:pPr>
              <w:tabs>
                <w:tab w:val="left" w:pos="1096"/>
              </w:tabs>
              <w:spacing w:line="240" w:lineRule="auto"/>
              <w:rPr>
                <w:rFonts w:ascii="Times New Roman" w:hAnsi="Times New Roman"/>
                <w:b/>
                <w:sz w:val="24"/>
                <w:szCs w:val="24"/>
              </w:rPr>
            </w:pPr>
            <w:r w:rsidRPr="00D2548D">
              <w:rPr>
                <w:rFonts w:ascii="Times New Roman" w:hAnsi="Times New Roman"/>
                <w:b/>
                <w:sz w:val="24"/>
                <w:szCs w:val="24"/>
              </w:rPr>
              <w:t>§ 236-14</w:t>
            </w:r>
            <w:r w:rsidR="009218E4" w:rsidRPr="00D2548D">
              <w:rPr>
                <w:rFonts w:ascii="Times New Roman" w:hAnsi="Times New Roman"/>
                <w:b/>
                <w:sz w:val="24"/>
                <w:szCs w:val="24"/>
              </w:rPr>
              <w:t>.</w:t>
            </w:r>
            <w:r w:rsidRPr="00D2548D">
              <w:rPr>
                <w:rFonts w:ascii="Times New Roman" w:hAnsi="Times New Roman"/>
                <w:b/>
                <w:sz w:val="24"/>
                <w:szCs w:val="24"/>
              </w:rPr>
              <w:tab/>
            </w:r>
            <w:r w:rsidR="00F2530E" w:rsidRPr="00D2548D">
              <w:rPr>
                <w:rFonts w:ascii="Times New Roman" w:hAnsi="Times New Roman"/>
                <w:b/>
                <w:sz w:val="24"/>
                <w:szCs w:val="24"/>
              </w:rPr>
              <w:t>Town Acceptance of Drainage</w:t>
            </w:r>
          </w:p>
        </w:tc>
      </w:tr>
      <w:tr w:rsidR="00F2530E" w:rsidRPr="009C4CB8" w14:paraId="691A72AA" w14:textId="77777777" w:rsidTr="009218E4">
        <w:tc>
          <w:tcPr>
            <w:tcW w:w="4459" w:type="dxa"/>
          </w:tcPr>
          <w:p w14:paraId="417EDC52" w14:textId="77777777" w:rsidR="00F2530E" w:rsidRPr="009218E4" w:rsidRDefault="00F2530E" w:rsidP="00F2530E">
            <w:pPr>
              <w:tabs>
                <w:tab w:val="left" w:pos="1050"/>
              </w:tabs>
              <w:spacing w:line="240" w:lineRule="auto"/>
              <w:rPr>
                <w:rFonts w:ascii="Times New Roman" w:hAnsi="Times New Roman"/>
                <w:b/>
                <w:sz w:val="24"/>
                <w:szCs w:val="24"/>
              </w:rPr>
            </w:pPr>
            <w:r w:rsidRPr="009218E4">
              <w:rPr>
                <w:rFonts w:ascii="Times New Roman" w:hAnsi="Times New Roman"/>
                <w:b/>
                <w:sz w:val="24"/>
                <w:szCs w:val="24"/>
              </w:rPr>
              <w:t>§ 236-2.</w:t>
            </w:r>
            <w:r w:rsidRPr="009218E4">
              <w:rPr>
                <w:rFonts w:ascii="Times New Roman" w:hAnsi="Times New Roman"/>
                <w:b/>
                <w:sz w:val="24"/>
                <w:szCs w:val="24"/>
              </w:rPr>
              <w:tab/>
              <w:t>Definitions</w:t>
            </w:r>
          </w:p>
        </w:tc>
        <w:tc>
          <w:tcPr>
            <w:tcW w:w="4459" w:type="dxa"/>
          </w:tcPr>
          <w:p w14:paraId="3AD71A58" w14:textId="77777777" w:rsidR="00F2530E" w:rsidRPr="00D2548D" w:rsidRDefault="00F2530E" w:rsidP="00F2530E">
            <w:pPr>
              <w:tabs>
                <w:tab w:val="left" w:pos="1110"/>
              </w:tabs>
              <w:spacing w:line="240" w:lineRule="auto"/>
              <w:ind w:firstLine="1110"/>
              <w:rPr>
                <w:rFonts w:ascii="Times New Roman" w:hAnsi="Times New Roman"/>
                <w:b/>
                <w:sz w:val="24"/>
                <w:szCs w:val="24"/>
              </w:rPr>
            </w:pPr>
            <w:r w:rsidRPr="00D2548D">
              <w:rPr>
                <w:rFonts w:ascii="Times New Roman" w:hAnsi="Times New Roman"/>
                <w:b/>
                <w:sz w:val="24"/>
                <w:szCs w:val="24"/>
              </w:rPr>
              <w:t>And Stormwater Structures</w:t>
            </w:r>
          </w:p>
        </w:tc>
      </w:tr>
      <w:tr w:rsidR="00F2530E" w:rsidRPr="009C4CB8" w14:paraId="41AA25E8" w14:textId="77777777" w:rsidTr="009218E4">
        <w:tc>
          <w:tcPr>
            <w:tcW w:w="4459" w:type="dxa"/>
          </w:tcPr>
          <w:p w14:paraId="36ADD5A6" w14:textId="77777777" w:rsidR="00F2530E" w:rsidRPr="009218E4" w:rsidRDefault="00F2530E" w:rsidP="00F2530E">
            <w:pPr>
              <w:tabs>
                <w:tab w:val="left" w:pos="1050"/>
              </w:tabs>
              <w:spacing w:line="240" w:lineRule="auto"/>
              <w:rPr>
                <w:rFonts w:ascii="Times New Roman" w:hAnsi="Times New Roman"/>
                <w:b/>
                <w:sz w:val="24"/>
                <w:szCs w:val="24"/>
              </w:rPr>
            </w:pPr>
            <w:r w:rsidRPr="009218E4">
              <w:rPr>
                <w:rFonts w:ascii="Times New Roman" w:hAnsi="Times New Roman"/>
                <w:b/>
                <w:sz w:val="24"/>
                <w:szCs w:val="24"/>
              </w:rPr>
              <w:t>§ 236-3.</w:t>
            </w:r>
            <w:r w:rsidRPr="009218E4">
              <w:rPr>
                <w:rFonts w:ascii="Times New Roman" w:hAnsi="Times New Roman"/>
                <w:b/>
                <w:sz w:val="24"/>
                <w:szCs w:val="24"/>
              </w:rPr>
              <w:tab/>
              <w:t>Regulations</w:t>
            </w:r>
          </w:p>
        </w:tc>
        <w:tc>
          <w:tcPr>
            <w:tcW w:w="4459" w:type="dxa"/>
          </w:tcPr>
          <w:p w14:paraId="45EA1EBD" w14:textId="77777777" w:rsidR="00F2530E" w:rsidRPr="00D2548D" w:rsidRDefault="00F2530E" w:rsidP="00F2530E">
            <w:pPr>
              <w:tabs>
                <w:tab w:val="left" w:pos="1096"/>
              </w:tabs>
              <w:spacing w:line="240" w:lineRule="auto"/>
              <w:ind w:firstLine="1110"/>
              <w:rPr>
                <w:rFonts w:ascii="Times New Roman" w:hAnsi="Times New Roman"/>
                <w:b/>
                <w:sz w:val="24"/>
                <w:szCs w:val="24"/>
              </w:rPr>
            </w:pPr>
            <w:r w:rsidRPr="00D2548D">
              <w:rPr>
                <w:rFonts w:ascii="Times New Roman" w:hAnsi="Times New Roman"/>
                <w:b/>
                <w:sz w:val="24"/>
                <w:szCs w:val="24"/>
              </w:rPr>
              <w:t>And Systems</w:t>
            </w:r>
          </w:p>
        </w:tc>
      </w:tr>
      <w:tr w:rsidR="00F2530E" w:rsidRPr="009C4CB8" w14:paraId="12A8BC9F" w14:textId="77777777" w:rsidTr="009218E4">
        <w:tc>
          <w:tcPr>
            <w:tcW w:w="4459" w:type="dxa"/>
          </w:tcPr>
          <w:p w14:paraId="377D08AD" w14:textId="77777777" w:rsidR="00F2530E" w:rsidRPr="009218E4" w:rsidRDefault="00F2530E" w:rsidP="00F2530E">
            <w:pPr>
              <w:tabs>
                <w:tab w:val="left" w:pos="1050"/>
              </w:tabs>
              <w:spacing w:line="240" w:lineRule="auto"/>
              <w:rPr>
                <w:rFonts w:ascii="Times New Roman" w:hAnsi="Times New Roman"/>
                <w:b/>
                <w:sz w:val="24"/>
                <w:szCs w:val="24"/>
              </w:rPr>
            </w:pPr>
            <w:r w:rsidRPr="009218E4">
              <w:rPr>
                <w:rFonts w:ascii="Times New Roman" w:hAnsi="Times New Roman"/>
                <w:b/>
                <w:sz w:val="24"/>
                <w:szCs w:val="24"/>
              </w:rPr>
              <w:t>§ 236-4.</w:t>
            </w:r>
            <w:r w:rsidRPr="009218E4">
              <w:rPr>
                <w:rFonts w:ascii="Times New Roman" w:hAnsi="Times New Roman"/>
                <w:b/>
                <w:sz w:val="24"/>
                <w:szCs w:val="24"/>
              </w:rPr>
              <w:tab/>
              <w:t>Severability</w:t>
            </w:r>
          </w:p>
        </w:tc>
        <w:tc>
          <w:tcPr>
            <w:tcW w:w="4459" w:type="dxa"/>
          </w:tcPr>
          <w:p w14:paraId="52C2B50E" w14:textId="77777777" w:rsidR="00F2530E" w:rsidRPr="009218E4" w:rsidRDefault="00F2530E" w:rsidP="00F2530E">
            <w:pPr>
              <w:tabs>
                <w:tab w:val="left" w:pos="1096"/>
              </w:tabs>
              <w:spacing w:line="240" w:lineRule="auto"/>
              <w:rPr>
                <w:rFonts w:ascii="Times New Roman" w:hAnsi="Times New Roman"/>
                <w:b/>
                <w:sz w:val="24"/>
                <w:szCs w:val="24"/>
              </w:rPr>
            </w:pPr>
            <w:r w:rsidRPr="009218E4">
              <w:rPr>
                <w:rFonts w:ascii="Times New Roman" w:hAnsi="Times New Roman"/>
                <w:b/>
                <w:sz w:val="24"/>
                <w:szCs w:val="24"/>
              </w:rPr>
              <w:t>§ 236-1</w:t>
            </w:r>
            <w:r>
              <w:rPr>
                <w:rFonts w:ascii="Times New Roman" w:hAnsi="Times New Roman"/>
                <w:b/>
                <w:sz w:val="24"/>
                <w:szCs w:val="24"/>
              </w:rPr>
              <w:t>5.</w:t>
            </w:r>
            <w:r w:rsidRPr="009218E4">
              <w:rPr>
                <w:rFonts w:ascii="Times New Roman" w:hAnsi="Times New Roman"/>
                <w:b/>
                <w:sz w:val="24"/>
                <w:szCs w:val="24"/>
              </w:rPr>
              <w:tab/>
              <w:t>Enforcement and Penalties</w:t>
            </w:r>
          </w:p>
        </w:tc>
      </w:tr>
      <w:tr w:rsidR="00F2530E" w:rsidRPr="009C4CB8" w14:paraId="66F53ED3" w14:textId="77777777" w:rsidTr="009218E4">
        <w:tc>
          <w:tcPr>
            <w:tcW w:w="4459" w:type="dxa"/>
          </w:tcPr>
          <w:p w14:paraId="6E58CDC4" w14:textId="77777777" w:rsidR="00F2530E" w:rsidRPr="009218E4" w:rsidRDefault="00F2530E" w:rsidP="00F2530E">
            <w:pPr>
              <w:tabs>
                <w:tab w:val="left" w:pos="1050"/>
              </w:tabs>
              <w:spacing w:line="240" w:lineRule="auto"/>
              <w:rPr>
                <w:rFonts w:ascii="Times New Roman" w:hAnsi="Times New Roman"/>
                <w:b/>
                <w:sz w:val="24"/>
                <w:szCs w:val="24"/>
              </w:rPr>
            </w:pPr>
            <w:r w:rsidRPr="009218E4">
              <w:rPr>
                <w:rFonts w:ascii="Times New Roman" w:hAnsi="Times New Roman"/>
                <w:b/>
                <w:sz w:val="24"/>
                <w:szCs w:val="24"/>
              </w:rPr>
              <w:t>§ 236-5.</w:t>
            </w:r>
            <w:r w:rsidRPr="009218E4">
              <w:rPr>
                <w:rFonts w:ascii="Times New Roman" w:hAnsi="Times New Roman"/>
                <w:b/>
                <w:sz w:val="24"/>
                <w:szCs w:val="24"/>
              </w:rPr>
              <w:tab/>
              <w:t>Notification</w:t>
            </w:r>
          </w:p>
        </w:tc>
        <w:tc>
          <w:tcPr>
            <w:tcW w:w="4459" w:type="dxa"/>
          </w:tcPr>
          <w:p w14:paraId="5FDAC645" w14:textId="77777777" w:rsidR="00F2530E" w:rsidRPr="009218E4" w:rsidRDefault="00F2530E" w:rsidP="00F2530E">
            <w:pPr>
              <w:tabs>
                <w:tab w:val="left" w:pos="1096"/>
              </w:tabs>
              <w:spacing w:line="240" w:lineRule="auto"/>
              <w:rPr>
                <w:rFonts w:ascii="Times New Roman" w:hAnsi="Times New Roman"/>
                <w:b/>
                <w:sz w:val="24"/>
                <w:szCs w:val="24"/>
              </w:rPr>
            </w:pPr>
            <w:r w:rsidRPr="009218E4">
              <w:rPr>
                <w:rFonts w:ascii="Times New Roman" w:hAnsi="Times New Roman"/>
                <w:b/>
                <w:sz w:val="24"/>
                <w:szCs w:val="24"/>
              </w:rPr>
              <w:t>§ 236-1</w:t>
            </w:r>
            <w:r>
              <w:rPr>
                <w:rFonts w:ascii="Times New Roman" w:hAnsi="Times New Roman"/>
                <w:b/>
                <w:sz w:val="24"/>
                <w:szCs w:val="24"/>
              </w:rPr>
              <w:t>6.</w:t>
            </w:r>
            <w:r w:rsidRPr="009218E4">
              <w:rPr>
                <w:rFonts w:ascii="Times New Roman" w:hAnsi="Times New Roman"/>
                <w:b/>
                <w:sz w:val="24"/>
                <w:szCs w:val="24"/>
              </w:rPr>
              <w:tab/>
              <w:t>Conflicts of Law</w:t>
            </w:r>
          </w:p>
        </w:tc>
      </w:tr>
      <w:tr w:rsidR="00F2530E" w:rsidRPr="009C4CB8" w14:paraId="2F518C83" w14:textId="77777777" w:rsidTr="009218E4">
        <w:tc>
          <w:tcPr>
            <w:tcW w:w="4459" w:type="dxa"/>
          </w:tcPr>
          <w:p w14:paraId="697804DC" w14:textId="77777777" w:rsidR="00F2530E" w:rsidRPr="009218E4" w:rsidRDefault="00F2530E" w:rsidP="00F2530E">
            <w:pPr>
              <w:tabs>
                <w:tab w:val="left" w:pos="1050"/>
              </w:tabs>
              <w:spacing w:line="240" w:lineRule="auto"/>
              <w:rPr>
                <w:rFonts w:ascii="Times New Roman" w:hAnsi="Times New Roman"/>
                <w:b/>
                <w:sz w:val="24"/>
                <w:szCs w:val="24"/>
              </w:rPr>
            </w:pPr>
            <w:r w:rsidRPr="009218E4">
              <w:rPr>
                <w:rFonts w:ascii="Times New Roman" w:hAnsi="Times New Roman"/>
                <w:b/>
                <w:sz w:val="24"/>
                <w:szCs w:val="24"/>
              </w:rPr>
              <w:t>§ 236-6.</w:t>
            </w:r>
            <w:r w:rsidRPr="009218E4">
              <w:rPr>
                <w:rFonts w:ascii="Times New Roman" w:hAnsi="Times New Roman"/>
                <w:b/>
                <w:sz w:val="24"/>
                <w:szCs w:val="24"/>
              </w:rPr>
              <w:tab/>
              <w:t>Transitional Provisions</w:t>
            </w:r>
          </w:p>
        </w:tc>
        <w:tc>
          <w:tcPr>
            <w:tcW w:w="4459" w:type="dxa"/>
          </w:tcPr>
          <w:p w14:paraId="3C5F4E74" w14:textId="77777777" w:rsidR="00F2530E" w:rsidRPr="009218E4" w:rsidRDefault="00F2530E" w:rsidP="00F2530E">
            <w:pPr>
              <w:tabs>
                <w:tab w:val="left" w:pos="1096"/>
              </w:tabs>
              <w:spacing w:line="240" w:lineRule="auto"/>
              <w:rPr>
                <w:rFonts w:ascii="Times New Roman" w:hAnsi="Times New Roman"/>
                <w:b/>
                <w:sz w:val="24"/>
                <w:szCs w:val="24"/>
              </w:rPr>
            </w:pPr>
            <w:r>
              <w:rPr>
                <w:rFonts w:ascii="Times New Roman" w:hAnsi="Times New Roman"/>
                <w:b/>
                <w:sz w:val="24"/>
                <w:szCs w:val="24"/>
              </w:rPr>
              <w:t>§ 236-17.</w:t>
            </w:r>
            <w:r w:rsidRPr="009218E4">
              <w:rPr>
                <w:rFonts w:ascii="Times New Roman" w:hAnsi="Times New Roman"/>
                <w:b/>
                <w:sz w:val="24"/>
                <w:szCs w:val="24"/>
              </w:rPr>
              <w:tab/>
              <w:t>Waivers</w:t>
            </w:r>
          </w:p>
        </w:tc>
      </w:tr>
      <w:tr w:rsidR="00F2530E" w:rsidRPr="009C4CB8" w14:paraId="21EF4EB4" w14:textId="77777777" w:rsidTr="009218E4">
        <w:tc>
          <w:tcPr>
            <w:tcW w:w="4459" w:type="dxa"/>
          </w:tcPr>
          <w:p w14:paraId="6688454B" w14:textId="77777777" w:rsidR="00F2530E" w:rsidRPr="009C4CB8" w:rsidRDefault="00F2530E" w:rsidP="00F2530E">
            <w:pPr>
              <w:tabs>
                <w:tab w:val="left" w:pos="1050"/>
              </w:tabs>
              <w:spacing w:line="240" w:lineRule="auto"/>
              <w:rPr>
                <w:rFonts w:ascii="Times New Roman" w:hAnsi="Times New Roman"/>
                <w:sz w:val="24"/>
                <w:szCs w:val="24"/>
              </w:rPr>
            </w:pPr>
          </w:p>
        </w:tc>
        <w:tc>
          <w:tcPr>
            <w:tcW w:w="4459" w:type="dxa"/>
          </w:tcPr>
          <w:p w14:paraId="14D747EF" w14:textId="77777777" w:rsidR="00F2530E" w:rsidRPr="009218E4" w:rsidRDefault="00F2530E" w:rsidP="00F2530E">
            <w:pPr>
              <w:tabs>
                <w:tab w:val="left" w:pos="1096"/>
              </w:tabs>
              <w:spacing w:line="240" w:lineRule="auto"/>
              <w:rPr>
                <w:rFonts w:ascii="Times New Roman" w:hAnsi="Times New Roman"/>
                <w:b/>
                <w:sz w:val="24"/>
                <w:szCs w:val="24"/>
              </w:rPr>
            </w:pPr>
            <w:r w:rsidRPr="009218E4">
              <w:rPr>
                <w:rFonts w:ascii="Times New Roman" w:hAnsi="Times New Roman"/>
                <w:b/>
                <w:sz w:val="24"/>
                <w:szCs w:val="24"/>
              </w:rPr>
              <w:t>§ 236-1</w:t>
            </w:r>
            <w:r>
              <w:rPr>
                <w:rFonts w:ascii="Times New Roman" w:hAnsi="Times New Roman"/>
                <w:b/>
                <w:sz w:val="24"/>
                <w:szCs w:val="24"/>
              </w:rPr>
              <w:t>8.</w:t>
            </w:r>
            <w:r w:rsidRPr="009218E4">
              <w:rPr>
                <w:rFonts w:ascii="Times New Roman" w:hAnsi="Times New Roman"/>
                <w:b/>
                <w:sz w:val="24"/>
                <w:szCs w:val="24"/>
              </w:rPr>
              <w:tab/>
              <w:t>SWMP Validity</w:t>
            </w:r>
          </w:p>
        </w:tc>
      </w:tr>
      <w:tr w:rsidR="00F2530E" w:rsidRPr="009C4CB8" w14:paraId="53E26E8E" w14:textId="77777777" w:rsidTr="009218E4">
        <w:tc>
          <w:tcPr>
            <w:tcW w:w="4459" w:type="dxa"/>
          </w:tcPr>
          <w:p w14:paraId="74AB0FAD" w14:textId="77777777" w:rsidR="00F2530E" w:rsidRPr="009C4CB8" w:rsidRDefault="00F2530E" w:rsidP="00F2530E">
            <w:pPr>
              <w:tabs>
                <w:tab w:val="left" w:pos="1050"/>
              </w:tabs>
              <w:spacing w:line="240" w:lineRule="auto"/>
              <w:jc w:val="center"/>
              <w:rPr>
                <w:rFonts w:ascii="Times New Roman" w:hAnsi="Times New Roman"/>
                <w:sz w:val="24"/>
                <w:szCs w:val="24"/>
              </w:rPr>
            </w:pPr>
            <w:r>
              <w:rPr>
                <w:rFonts w:ascii="Times New Roman" w:hAnsi="Times New Roman"/>
                <w:sz w:val="24"/>
                <w:szCs w:val="24"/>
              </w:rPr>
              <w:t>ARTICLE II</w:t>
            </w:r>
          </w:p>
        </w:tc>
        <w:tc>
          <w:tcPr>
            <w:tcW w:w="4459" w:type="dxa"/>
          </w:tcPr>
          <w:p w14:paraId="61855A34" w14:textId="77777777" w:rsidR="00F2530E" w:rsidRPr="009C4CB8" w:rsidRDefault="00F2530E" w:rsidP="00F2530E">
            <w:pPr>
              <w:tabs>
                <w:tab w:val="left" w:pos="1096"/>
              </w:tabs>
              <w:spacing w:line="240" w:lineRule="auto"/>
              <w:rPr>
                <w:rFonts w:ascii="Times New Roman" w:hAnsi="Times New Roman"/>
                <w:sz w:val="24"/>
                <w:szCs w:val="24"/>
              </w:rPr>
            </w:pPr>
          </w:p>
        </w:tc>
      </w:tr>
      <w:tr w:rsidR="00F2530E" w:rsidRPr="009C4CB8" w14:paraId="2647A5BC" w14:textId="77777777" w:rsidTr="009218E4">
        <w:tc>
          <w:tcPr>
            <w:tcW w:w="4459" w:type="dxa"/>
          </w:tcPr>
          <w:p w14:paraId="30B82C7B" w14:textId="77777777" w:rsidR="00F2530E" w:rsidRPr="009218E4" w:rsidRDefault="00F2530E" w:rsidP="00F2530E">
            <w:pPr>
              <w:tabs>
                <w:tab w:val="left" w:pos="1050"/>
              </w:tabs>
              <w:spacing w:line="240" w:lineRule="auto"/>
              <w:jc w:val="center"/>
              <w:rPr>
                <w:rFonts w:ascii="Times New Roman" w:hAnsi="Times New Roman"/>
                <w:b/>
                <w:sz w:val="24"/>
                <w:szCs w:val="24"/>
              </w:rPr>
            </w:pPr>
            <w:r w:rsidRPr="009218E4">
              <w:rPr>
                <w:rFonts w:ascii="Times New Roman" w:hAnsi="Times New Roman"/>
                <w:b/>
                <w:sz w:val="24"/>
                <w:szCs w:val="24"/>
              </w:rPr>
              <w:t xml:space="preserve">Stormwater and Land Disturbance </w:t>
            </w:r>
          </w:p>
        </w:tc>
        <w:tc>
          <w:tcPr>
            <w:tcW w:w="4459" w:type="dxa"/>
          </w:tcPr>
          <w:p w14:paraId="248F3DEE" w14:textId="77777777" w:rsidR="00F2530E" w:rsidRPr="009C4CB8" w:rsidRDefault="00F2530E" w:rsidP="00F2530E">
            <w:pPr>
              <w:tabs>
                <w:tab w:val="left" w:pos="1096"/>
              </w:tabs>
              <w:spacing w:line="240" w:lineRule="auto"/>
              <w:jc w:val="center"/>
              <w:rPr>
                <w:rFonts w:ascii="Times New Roman" w:hAnsi="Times New Roman"/>
                <w:sz w:val="24"/>
                <w:szCs w:val="24"/>
              </w:rPr>
            </w:pPr>
            <w:r>
              <w:rPr>
                <w:rFonts w:ascii="Times New Roman" w:hAnsi="Times New Roman"/>
                <w:sz w:val="24"/>
                <w:szCs w:val="24"/>
              </w:rPr>
              <w:t>ARTICLE III</w:t>
            </w:r>
          </w:p>
        </w:tc>
      </w:tr>
      <w:tr w:rsidR="00F2530E" w:rsidRPr="009C4CB8" w14:paraId="3A5321A0" w14:textId="77777777" w:rsidTr="009218E4">
        <w:tc>
          <w:tcPr>
            <w:tcW w:w="4459" w:type="dxa"/>
          </w:tcPr>
          <w:p w14:paraId="25ADE1B5" w14:textId="77777777" w:rsidR="00F2530E" w:rsidRPr="009218E4" w:rsidRDefault="00F2530E" w:rsidP="00F2530E">
            <w:pPr>
              <w:tabs>
                <w:tab w:val="left" w:pos="1050"/>
              </w:tabs>
              <w:spacing w:line="240" w:lineRule="auto"/>
              <w:jc w:val="center"/>
              <w:rPr>
                <w:rFonts w:ascii="Times New Roman" w:hAnsi="Times New Roman"/>
                <w:b/>
                <w:sz w:val="24"/>
                <w:szCs w:val="24"/>
              </w:rPr>
            </w:pPr>
            <w:r w:rsidRPr="009218E4">
              <w:rPr>
                <w:rFonts w:ascii="Times New Roman" w:hAnsi="Times New Roman"/>
                <w:b/>
                <w:sz w:val="24"/>
                <w:szCs w:val="24"/>
              </w:rPr>
              <w:t>Management Regulations</w:t>
            </w:r>
          </w:p>
        </w:tc>
        <w:tc>
          <w:tcPr>
            <w:tcW w:w="4459" w:type="dxa"/>
          </w:tcPr>
          <w:p w14:paraId="1AB8B060" w14:textId="77777777" w:rsidR="00F2530E" w:rsidRPr="009218E4" w:rsidRDefault="00F2530E" w:rsidP="00F2530E">
            <w:pPr>
              <w:tabs>
                <w:tab w:val="left" w:pos="1096"/>
              </w:tabs>
              <w:spacing w:line="240" w:lineRule="auto"/>
              <w:jc w:val="center"/>
              <w:rPr>
                <w:rFonts w:ascii="Times New Roman" w:hAnsi="Times New Roman"/>
                <w:b/>
                <w:sz w:val="24"/>
                <w:szCs w:val="24"/>
              </w:rPr>
            </w:pPr>
            <w:r w:rsidRPr="009218E4">
              <w:rPr>
                <w:rFonts w:ascii="Times New Roman" w:hAnsi="Times New Roman"/>
                <w:b/>
                <w:sz w:val="24"/>
                <w:szCs w:val="24"/>
              </w:rPr>
              <w:t>Illicit Discharge and Detection Elimination</w:t>
            </w:r>
            <w:r>
              <w:rPr>
                <w:rFonts w:ascii="Times New Roman" w:hAnsi="Times New Roman"/>
                <w:b/>
                <w:sz w:val="24"/>
                <w:szCs w:val="24"/>
              </w:rPr>
              <w:t xml:space="preserve"> </w:t>
            </w:r>
            <w:r w:rsidRPr="009218E4">
              <w:rPr>
                <w:rFonts w:ascii="Times New Roman" w:hAnsi="Times New Roman"/>
                <w:b/>
                <w:sz w:val="24"/>
                <w:szCs w:val="24"/>
              </w:rPr>
              <w:t>(IDDE)</w:t>
            </w:r>
            <w:r>
              <w:rPr>
                <w:rFonts w:ascii="Times New Roman" w:hAnsi="Times New Roman"/>
                <w:b/>
                <w:sz w:val="24"/>
                <w:szCs w:val="24"/>
              </w:rPr>
              <w:t xml:space="preserve"> </w:t>
            </w:r>
          </w:p>
        </w:tc>
      </w:tr>
      <w:tr w:rsidR="00F2530E" w:rsidRPr="009C4CB8" w14:paraId="7B72B529" w14:textId="77777777" w:rsidTr="009218E4">
        <w:tc>
          <w:tcPr>
            <w:tcW w:w="4459" w:type="dxa"/>
          </w:tcPr>
          <w:p w14:paraId="223DCD4B" w14:textId="77777777" w:rsidR="00F2530E" w:rsidRPr="009218E4" w:rsidRDefault="00F2530E" w:rsidP="00F2530E">
            <w:pPr>
              <w:tabs>
                <w:tab w:val="left" w:pos="1050"/>
              </w:tabs>
              <w:spacing w:line="240" w:lineRule="auto"/>
              <w:rPr>
                <w:rFonts w:ascii="Times New Roman" w:hAnsi="Times New Roman"/>
                <w:b/>
                <w:sz w:val="24"/>
                <w:szCs w:val="24"/>
              </w:rPr>
            </w:pPr>
          </w:p>
        </w:tc>
        <w:tc>
          <w:tcPr>
            <w:tcW w:w="4459" w:type="dxa"/>
          </w:tcPr>
          <w:p w14:paraId="37F98BBD" w14:textId="77777777" w:rsidR="00F2530E" w:rsidRPr="009218E4" w:rsidRDefault="00F2530E" w:rsidP="00F2530E">
            <w:pPr>
              <w:tabs>
                <w:tab w:val="left" w:pos="1096"/>
              </w:tabs>
              <w:spacing w:line="240" w:lineRule="auto"/>
              <w:jc w:val="center"/>
              <w:rPr>
                <w:rFonts w:ascii="Times New Roman" w:hAnsi="Times New Roman"/>
                <w:b/>
                <w:sz w:val="24"/>
                <w:szCs w:val="24"/>
              </w:rPr>
            </w:pPr>
          </w:p>
        </w:tc>
      </w:tr>
      <w:tr w:rsidR="00F2530E" w:rsidRPr="009C4CB8" w14:paraId="595DDF34" w14:textId="77777777" w:rsidTr="009218E4">
        <w:tc>
          <w:tcPr>
            <w:tcW w:w="4459" w:type="dxa"/>
          </w:tcPr>
          <w:p w14:paraId="7A9CEE7C" w14:textId="77777777" w:rsidR="00F2530E" w:rsidRPr="009218E4" w:rsidRDefault="00F2530E" w:rsidP="00F2530E">
            <w:pPr>
              <w:tabs>
                <w:tab w:val="left" w:pos="1050"/>
              </w:tabs>
              <w:spacing w:line="240" w:lineRule="auto"/>
              <w:rPr>
                <w:rFonts w:ascii="Times New Roman" w:hAnsi="Times New Roman"/>
                <w:b/>
                <w:sz w:val="24"/>
                <w:szCs w:val="24"/>
              </w:rPr>
            </w:pPr>
            <w:r w:rsidRPr="009218E4">
              <w:rPr>
                <w:rFonts w:ascii="Times New Roman" w:hAnsi="Times New Roman"/>
                <w:b/>
                <w:sz w:val="24"/>
                <w:szCs w:val="24"/>
              </w:rPr>
              <w:t>§ 236-7</w:t>
            </w:r>
            <w:r>
              <w:rPr>
                <w:rFonts w:ascii="Times New Roman" w:hAnsi="Times New Roman"/>
                <w:b/>
                <w:sz w:val="24"/>
                <w:szCs w:val="24"/>
              </w:rPr>
              <w:t>.</w:t>
            </w:r>
            <w:r w:rsidRPr="009218E4">
              <w:rPr>
                <w:rFonts w:ascii="Times New Roman" w:hAnsi="Times New Roman"/>
                <w:b/>
                <w:sz w:val="24"/>
                <w:szCs w:val="24"/>
              </w:rPr>
              <w:tab/>
              <w:t>Applicability</w:t>
            </w:r>
          </w:p>
        </w:tc>
        <w:tc>
          <w:tcPr>
            <w:tcW w:w="4459" w:type="dxa"/>
          </w:tcPr>
          <w:p w14:paraId="71761057" w14:textId="77777777" w:rsidR="00F2530E" w:rsidRPr="009218E4" w:rsidRDefault="00F2530E" w:rsidP="00F2530E">
            <w:pPr>
              <w:tabs>
                <w:tab w:val="left" w:pos="1096"/>
              </w:tabs>
              <w:spacing w:line="240" w:lineRule="auto"/>
              <w:rPr>
                <w:rFonts w:ascii="Times New Roman" w:hAnsi="Times New Roman"/>
                <w:b/>
                <w:sz w:val="24"/>
                <w:szCs w:val="24"/>
              </w:rPr>
            </w:pPr>
            <w:r w:rsidRPr="009218E4">
              <w:rPr>
                <w:rFonts w:ascii="Times New Roman" w:hAnsi="Times New Roman"/>
                <w:b/>
                <w:sz w:val="24"/>
                <w:szCs w:val="24"/>
              </w:rPr>
              <w:t>§ 236-1</w:t>
            </w:r>
            <w:r>
              <w:rPr>
                <w:rFonts w:ascii="Times New Roman" w:hAnsi="Times New Roman"/>
                <w:b/>
                <w:sz w:val="24"/>
                <w:szCs w:val="24"/>
              </w:rPr>
              <w:t>9.</w:t>
            </w:r>
            <w:r w:rsidRPr="009218E4">
              <w:rPr>
                <w:rFonts w:ascii="Times New Roman" w:hAnsi="Times New Roman"/>
                <w:b/>
                <w:sz w:val="24"/>
                <w:szCs w:val="24"/>
              </w:rPr>
              <w:tab/>
              <w:t>Applicability</w:t>
            </w:r>
          </w:p>
        </w:tc>
      </w:tr>
      <w:tr w:rsidR="00F2530E" w:rsidRPr="009C4CB8" w14:paraId="7C862D21" w14:textId="77777777" w:rsidTr="009218E4">
        <w:tc>
          <w:tcPr>
            <w:tcW w:w="4459" w:type="dxa"/>
          </w:tcPr>
          <w:p w14:paraId="0148A2A4" w14:textId="77777777" w:rsidR="00F2530E" w:rsidRPr="009218E4" w:rsidRDefault="00F2530E" w:rsidP="00F2530E">
            <w:pPr>
              <w:tabs>
                <w:tab w:val="left" w:pos="1050"/>
              </w:tabs>
              <w:spacing w:line="240" w:lineRule="auto"/>
              <w:rPr>
                <w:rFonts w:ascii="Times New Roman" w:hAnsi="Times New Roman"/>
                <w:b/>
                <w:sz w:val="24"/>
                <w:szCs w:val="24"/>
              </w:rPr>
            </w:pPr>
            <w:r w:rsidRPr="009218E4">
              <w:rPr>
                <w:rFonts w:ascii="Times New Roman" w:hAnsi="Times New Roman"/>
                <w:b/>
                <w:sz w:val="24"/>
                <w:szCs w:val="24"/>
              </w:rPr>
              <w:t>§ 236-8</w:t>
            </w:r>
            <w:r>
              <w:rPr>
                <w:rFonts w:ascii="Times New Roman" w:hAnsi="Times New Roman"/>
                <w:b/>
                <w:sz w:val="24"/>
                <w:szCs w:val="24"/>
              </w:rPr>
              <w:t>.</w:t>
            </w:r>
            <w:r w:rsidRPr="009218E4">
              <w:rPr>
                <w:rFonts w:ascii="Times New Roman" w:hAnsi="Times New Roman"/>
                <w:b/>
                <w:sz w:val="24"/>
                <w:szCs w:val="24"/>
              </w:rPr>
              <w:tab/>
              <w:t xml:space="preserve">Permit Required Prior to </w:t>
            </w:r>
          </w:p>
        </w:tc>
        <w:tc>
          <w:tcPr>
            <w:tcW w:w="4459" w:type="dxa"/>
          </w:tcPr>
          <w:p w14:paraId="5A940B66" w14:textId="77777777" w:rsidR="00F2530E" w:rsidRPr="009218E4" w:rsidRDefault="00F2530E" w:rsidP="00F2530E">
            <w:pPr>
              <w:tabs>
                <w:tab w:val="left" w:pos="1096"/>
              </w:tabs>
              <w:spacing w:line="240" w:lineRule="auto"/>
              <w:rPr>
                <w:rFonts w:ascii="Times New Roman" w:hAnsi="Times New Roman"/>
                <w:b/>
                <w:sz w:val="24"/>
                <w:szCs w:val="24"/>
              </w:rPr>
            </w:pPr>
            <w:r w:rsidRPr="009218E4">
              <w:rPr>
                <w:rFonts w:ascii="Times New Roman" w:hAnsi="Times New Roman"/>
                <w:b/>
                <w:sz w:val="24"/>
                <w:szCs w:val="24"/>
              </w:rPr>
              <w:t>§ 236-</w:t>
            </w:r>
            <w:r>
              <w:rPr>
                <w:rFonts w:ascii="Times New Roman" w:hAnsi="Times New Roman"/>
                <w:b/>
                <w:sz w:val="24"/>
                <w:szCs w:val="24"/>
              </w:rPr>
              <w:t>20.</w:t>
            </w:r>
            <w:r w:rsidRPr="009218E4">
              <w:rPr>
                <w:rFonts w:ascii="Times New Roman" w:hAnsi="Times New Roman"/>
                <w:b/>
                <w:sz w:val="24"/>
                <w:szCs w:val="24"/>
              </w:rPr>
              <w:tab/>
              <w:t xml:space="preserve">Prohibition of Illicit </w:t>
            </w:r>
          </w:p>
        </w:tc>
      </w:tr>
      <w:tr w:rsidR="00F2530E" w:rsidRPr="009C4CB8" w14:paraId="11D4F4A2" w14:textId="77777777" w:rsidTr="009218E4">
        <w:tc>
          <w:tcPr>
            <w:tcW w:w="4459" w:type="dxa"/>
          </w:tcPr>
          <w:p w14:paraId="427E57EE" w14:textId="77777777" w:rsidR="00F2530E" w:rsidRPr="009218E4" w:rsidRDefault="00F2530E" w:rsidP="00F2530E">
            <w:pPr>
              <w:tabs>
                <w:tab w:val="left" w:pos="1050"/>
              </w:tabs>
              <w:spacing w:line="240" w:lineRule="auto"/>
              <w:ind w:left="1410" w:hanging="360"/>
              <w:rPr>
                <w:rFonts w:ascii="Times New Roman" w:hAnsi="Times New Roman"/>
                <w:b/>
                <w:sz w:val="24"/>
                <w:szCs w:val="24"/>
              </w:rPr>
            </w:pPr>
            <w:r w:rsidRPr="009218E4">
              <w:rPr>
                <w:rFonts w:ascii="Times New Roman" w:hAnsi="Times New Roman"/>
                <w:b/>
                <w:sz w:val="24"/>
                <w:szCs w:val="24"/>
              </w:rPr>
              <w:t>Disturbance</w:t>
            </w:r>
          </w:p>
        </w:tc>
        <w:tc>
          <w:tcPr>
            <w:tcW w:w="4459" w:type="dxa"/>
          </w:tcPr>
          <w:p w14:paraId="04001291" w14:textId="77777777" w:rsidR="00F2530E" w:rsidRPr="009218E4" w:rsidRDefault="00F2530E" w:rsidP="00F2530E">
            <w:pPr>
              <w:tabs>
                <w:tab w:val="left" w:pos="1096"/>
              </w:tabs>
              <w:spacing w:line="240" w:lineRule="auto"/>
              <w:ind w:firstLine="1096"/>
              <w:rPr>
                <w:rFonts w:ascii="Times New Roman" w:hAnsi="Times New Roman"/>
                <w:b/>
                <w:sz w:val="24"/>
                <w:szCs w:val="24"/>
              </w:rPr>
            </w:pPr>
            <w:r w:rsidRPr="009218E4">
              <w:rPr>
                <w:rFonts w:ascii="Times New Roman" w:hAnsi="Times New Roman"/>
                <w:b/>
                <w:sz w:val="24"/>
                <w:szCs w:val="24"/>
              </w:rPr>
              <w:t>Discharges</w:t>
            </w:r>
          </w:p>
        </w:tc>
      </w:tr>
      <w:tr w:rsidR="00F2530E" w:rsidRPr="009C4CB8" w14:paraId="5256D2D5" w14:textId="77777777" w:rsidTr="009218E4">
        <w:tc>
          <w:tcPr>
            <w:tcW w:w="4459" w:type="dxa"/>
          </w:tcPr>
          <w:p w14:paraId="31B9A7EB" w14:textId="77777777" w:rsidR="00F2530E" w:rsidRPr="009218E4" w:rsidRDefault="00F2530E" w:rsidP="00F2530E">
            <w:pPr>
              <w:tabs>
                <w:tab w:val="left" w:pos="1050"/>
              </w:tabs>
              <w:spacing w:line="240" w:lineRule="auto"/>
              <w:rPr>
                <w:rFonts w:ascii="Times New Roman" w:hAnsi="Times New Roman"/>
                <w:b/>
                <w:sz w:val="24"/>
                <w:szCs w:val="24"/>
              </w:rPr>
            </w:pPr>
            <w:r w:rsidRPr="009218E4">
              <w:rPr>
                <w:rFonts w:ascii="Times New Roman" w:hAnsi="Times New Roman"/>
                <w:b/>
                <w:sz w:val="24"/>
                <w:szCs w:val="24"/>
              </w:rPr>
              <w:t>§ 236-9</w:t>
            </w:r>
            <w:r>
              <w:rPr>
                <w:rFonts w:ascii="Times New Roman" w:hAnsi="Times New Roman"/>
                <w:b/>
                <w:sz w:val="24"/>
                <w:szCs w:val="24"/>
              </w:rPr>
              <w:t>.</w:t>
            </w:r>
            <w:r w:rsidRPr="009218E4">
              <w:rPr>
                <w:rFonts w:ascii="Times New Roman" w:hAnsi="Times New Roman"/>
                <w:b/>
                <w:sz w:val="24"/>
                <w:szCs w:val="24"/>
              </w:rPr>
              <w:tab/>
              <w:t>Entry</w:t>
            </w:r>
          </w:p>
        </w:tc>
        <w:tc>
          <w:tcPr>
            <w:tcW w:w="4459" w:type="dxa"/>
          </w:tcPr>
          <w:p w14:paraId="3A6BBDA2" w14:textId="77777777" w:rsidR="00F2530E" w:rsidRPr="009218E4" w:rsidRDefault="00F2530E" w:rsidP="00F2530E">
            <w:pPr>
              <w:tabs>
                <w:tab w:val="left" w:pos="1096"/>
              </w:tabs>
              <w:spacing w:line="240" w:lineRule="auto"/>
              <w:rPr>
                <w:rFonts w:ascii="Times New Roman" w:hAnsi="Times New Roman"/>
                <w:b/>
                <w:sz w:val="24"/>
                <w:szCs w:val="24"/>
              </w:rPr>
            </w:pPr>
            <w:r w:rsidRPr="009218E4">
              <w:rPr>
                <w:rFonts w:ascii="Times New Roman" w:hAnsi="Times New Roman"/>
                <w:b/>
                <w:sz w:val="24"/>
                <w:szCs w:val="24"/>
              </w:rPr>
              <w:t>§ 236-2</w:t>
            </w:r>
            <w:r>
              <w:rPr>
                <w:rFonts w:ascii="Times New Roman" w:hAnsi="Times New Roman"/>
                <w:b/>
                <w:sz w:val="24"/>
                <w:szCs w:val="24"/>
              </w:rPr>
              <w:t>1.</w:t>
            </w:r>
            <w:r w:rsidRPr="009218E4">
              <w:rPr>
                <w:rFonts w:ascii="Times New Roman" w:hAnsi="Times New Roman"/>
                <w:b/>
                <w:sz w:val="24"/>
                <w:szCs w:val="24"/>
              </w:rPr>
              <w:tab/>
              <w:t xml:space="preserve">Prohibition of Illicit </w:t>
            </w:r>
          </w:p>
        </w:tc>
      </w:tr>
      <w:tr w:rsidR="00F2530E" w:rsidRPr="009C4CB8" w14:paraId="5AB2ACCB" w14:textId="77777777" w:rsidTr="009218E4">
        <w:tc>
          <w:tcPr>
            <w:tcW w:w="4459" w:type="dxa"/>
          </w:tcPr>
          <w:p w14:paraId="67E30D31" w14:textId="77777777" w:rsidR="00F2530E" w:rsidRPr="009218E4" w:rsidRDefault="00F2530E" w:rsidP="00F2530E">
            <w:pPr>
              <w:tabs>
                <w:tab w:val="left" w:pos="960"/>
              </w:tabs>
              <w:spacing w:line="240" w:lineRule="auto"/>
              <w:rPr>
                <w:rFonts w:ascii="Times New Roman" w:hAnsi="Times New Roman"/>
                <w:b/>
                <w:sz w:val="24"/>
                <w:szCs w:val="24"/>
              </w:rPr>
            </w:pPr>
            <w:r w:rsidRPr="009218E4">
              <w:rPr>
                <w:rFonts w:ascii="Times New Roman" w:hAnsi="Times New Roman"/>
                <w:b/>
                <w:sz w:val="24"/>
                <w:szCs w:val="24"/>
              </w:rPr>
              <w:t>§ 236-10</w:t>
            </w:r>
            <w:r>
              <w:rPr>
                <w:rFonts w:ascii="Times New Roman" w:hAnsi="Times New Roman"/>
                <w:b/>
                <w:sz w:val="24"/>
                <w:szCs w:val="24"/>
              </w:rPr>
              <w:t>.</w:t>
            </w:r>
            <w:r w:rsidRPr="009218E4">
              <w:rPr>
                <w:rFonts w:ascii="Times New Roman" w:hAnsi="Times New Roman"/>
                <w:b/>
                <w:sz w:val="24"/>
                <w:szCs w:val="24"/>
              </w:rPr>
              <w:tab/>
              <w:t>Inspection and Site Supervision</w:t>
            </w:r>
          </w:p>
        </w:tc>
        <w:tc>
          <w:tcPr>
            <w:tcW w:w="4459" w:type="dxa"/>
          </w:tcPr>
          <w:p w14:paraId="0C7E0C83" w14:textId="77777777" w:rsidR="00F2530E" w:rsidRPr="009218E4" w:rsidRDefault="00F2530E" w:rsidP="00F2530E">
            <w:pPr>
              <w:spacing w:line="240" w:lineRule="auto"/>
              <w:ind w:firstLine="1096"/>
              <w:rPr>
                <w:rFonts w:ascii="Times New Roman" w:hAnsi="Times New Roman"/>
                <w:b/>
                <w:sz w:val="24"/>
                <w:szCs w:val="24"/>
              </w:rPr>
            </w:pPr>
            <w:r w:rsidRPr="009218E4">
              <w:rPr>
                <w:rFonts w:ascii="Times New Roman" w:hAnsi="Times New Roman"/>
                <w:b/>
                <w:sz w:val="24"/>
                <w:szCs w:val="24"/>
              </w:rPr>
              <w:t>Connections</w:t>
            </w:r>
          </w:p>
        </w:tc>
      </w:tr>
      <w:tr w:rsidR="00F2530E" w:rsidRPr="009C4CB8" w14:paraId="37051D60" w14:textId="77777777" w:rsidTr="009218E4">
        <w:tc>
          <w:tcPr>
            <w:tcW w:w="4459" w:type="dxa"/>
          </w:tcPr>
          <w:p w14:paraId="139BD239" w14:textId="77777777" w:rsidR="00F2530E" w:rsidRPr="009218E4" w:rsidRDefault="00F2530E" w:rsidP="00F2530E">
            <w:pPr>
              <w:tabs>
                <w:tab w:val="left" w:pos="1050"/>
              </w:tabs>
              <w:spacing w:line="240" w:lineRule="auto"/>
              <w:rPr>
                <w:rFonts w:ascii="Times New Roman" w:hAnsi="Times New Roman"/>
                <w:b/>
                <w:sz w:val="24"/>
                <w:szCs w:val="24"/>
              </w:rPr>
            </w:pPr>
            <w:r w:rsidRPr="009218E4">
              <w:rPr>
                <w:rFonts w:ascii="Times New Roman" w:hAnsi="Times New Roman"/>
                <w:b/>
                <w:sz w:val="24"/>
                <w:szCs w:val="24"/>
              </w:rPr>
              <w:t>§ 236-11</w:t>
            </w:r>
            <w:r>
              <w:rPr>
                <w:rFonts w:ascii="Times New Roman" w:hAnsi="Times New Roman"/>
                <w:b/>
                <w:sz w:val="24"/>
                <w:szCs w:val="24"/>
              </w:rPr>
              <w:t>.</w:t>
            </w:r>
            <w:r w:rsidRPr="009218E4">
              <w:rPr>
                <w:rFonts w:ascii="Times New Roman" w:hAnsi="Times New Roman"/>
                <w:b/>
                <w:sz w:val="24"/>
                <w:szCs w:val="24"/>
              </w:rPr>
              <w:tab/>
              <w:t xml:space="preserve">Compliance with EPA’s </w:t>
            </w:r>
          </w:p>
        </w:tc>
        <w:tc>
          <w:tcPr>
            <w:tcW w:w="4459" w:type="dxa"/>
          </w:tcPr>
          <w:p w14:paraId="5BDC8C74" w14:textId="77777777" w:rsidR="00F2530E" w:rsidRPr="009218E4" w:rsidRDefault="00F2530E" w:rsidP="00F2530E">
            <w:pPr>
              <w:tabs>
                <w:tab w:val="left" w:pos="1111"/>
              </w:tabs>
              <w:spacing w:line="240" w:lineRule="auto"/>
              <w:rPr>
                <w:rFonts w:ascii="Times New Roman" w:hAnsi="Times New Roman"/>
                <w:b/>
                <w:sz w:val="24"/>
                <w:szCs w:val="24"/>
              </w:rPr>
            </w:pPr>
            <w:r w:rsidRPr="009218E4">
              <w:rPr>
                <w:rFonts w:ascii="Times New Roman" w:hAnsi="Times New Roman"/>
                <w:b/>
                <w:sz w:val="24"/>
                <w:szCs w:val="24"/>
              </w:rPr>
              <w:t>§ 236-2</w:t>
            </w:r>
            <w:r>
              <w:rPr>
                <w:rFonts w:ascii="Times New Roman" w:hAnsi="Times New Roman"/>
                <w:b/>
                <w:sz w:val="24"/>
                <w:szCs w:val="24"/>
              </w:rPr>
              <w:t>2.</w:t>
            </w:r>
            <w:r w:rsidRPr="009218E4">
              <w:rPr>
                <w:rFonts w:ascii="Times New Roman" w:hAnsi="Times New Roman"/>
                <w:b/>
                <w:sz w:val="24"/>
                <w:szCs w:val="24"/>
              </w:rPr>
              <w:tab/>
              <w:t>IDDE Responsibility for</w:t>
            </w:r>
          </w:p>
        </w:tc>
      </w:tr>
      <w:tr w:rsidR="00F2530E" w:rsidRPr="009C4CB8" w14:paraId="595A5A1A" w14:textId="77777777" w:rsidTr="009218E4">
        <w:tc>
          <w:tcPr>
            <w:tcW w:w="4459" w:type="dxa"/>
          </w:tcPr>
          <w:p w14:paraId="5A44C08B" w14:textId="77777777" w:rsidR="00F2530E" w:rsidRPr="009218E4" w:rsidRDefault="00F2530E" w:rsidP="00F2530E">
            <w:pPr>
              <w:tabs>
                <w:tab w:val="left" w:pos="1096"/>
              </w:tabs>
              <w:spacing w:line="240" w:lineRule="auto"/>
              <w:ind w:firstLine="1050"/>
              <w:rPr>
                <w:rFonts w:ascii="Times New Roman" w:hAnsi="Times New Roman"/>
                <w:b/>
                <w:sz w:val="24"/>
                <w:szCs w:val="24"/>
              </w:rPr>
            </w:pPr>
            <w:r w:rsidRPr="009218E4">
              <w:rPr>
                <w:rFonts w:ascii="Times New Roman" w:hAnsi="Times New Roman"/>
                <w:b/>
                <w:sz w:val="24"/>
                <w:szCs w:val="24"/>
              </w:rPr>
              <w:t xml:space="preserve">General Permit for MS4’s in </w:t>
            </w:r>
          </w:p>
        </w:tc>
        <w:tc>
          <w:tcPr>
            <w:tcW w:w="4459" w:type="dxa"/>
          </w:tcPr>
          <w:p w14:paraId="1A9B7814" w14:textId="77777777" w:rsidR="00F2530E" w:rsidRPr="009218E4" w:rsidRDefault="00F2530E" w:rsidP="00F2530E">
            <w:pPr>
              <w:tabs>
                <w:tab w:val="left" w:pos="1096"/>
              </w:tabs>
              <w:spacing w:line="240" w:lineRule="auto"/>
              <w:ind w:firstLine="1096"/>
              <w:rPr>
                <w:rFonts w:ascii="Times New Roman" w:hAnsi="Times New Roman"/>
                <w:b/>
                <w:sz w:val="24"/>
                <w:szCs w:val="24"/>
              </w:rPr>
            </w:pPr>
            <w:r w:rsidRPr="009218E4">
              <w:rPr>
                <w:rFonts w:ascii="Times New Roman" w:hAnsi="Times New Roman"/>
                <w:b/>
                <w:sz w:val="24"/>
                <w:szCs w:val="24"/>
              </w:rPr>
              <w:t>Administration</w:t>
            </w:r>
          </w:p>
        </w:tc>
      </w:tr>
      <w:tr w:rsidR="00F2530E" w:rsidRPr="009C4CB8" w14:paraId="460B5B07" w14:textId="77777777" w:rsidTr="009218E4">
        <w:tc>
          <w:tcPr>
            <w:tcW w:w="4459" w:type="dxa"/>
          </w:tcPr>
          <w:p w14:paraId="7A3F722E" w14:textId="77777777" w:rsidR="00F2530E" w:rsidRPr="009218E4" w:rsidRDefault="00F2530E" w:rsidP="00F2530E">
            <w:pPr>
              <w:tabs>
                <w:tab w:val="left" w:pos="1096"/>
              </w:tabs>
              <w:spacing w:line="240" w:lineRule="auto"/>
              <w:ind w:firstLine="1050"/>
              <w:rPr>
                <w:rFonts w:ascii="Times New Roman" w:hAnsi="Times New Roman"/>
                <w:b/>
                <w:sz w:val="24"/>
                <w:szCs w:val="24"/>
              </w:rPr>
            </w:pPr>
            <w:r w:rsidRPr="009218E4">
              <w:rPr>
                <w:rFonts w:ascii="Times New Roman" w:hAnsi="Times New Roman"/>
                <w:b/>
                <w:sz w:val="24"/>
                <w:szCs w:val="24"/>
              </w:rPr>
              <w:t>New Hampshire</w:t>
            </w:r>
          </w:p>
        </w:tc>
        <w:tc>
          <w:tcPr>
            <w:tcW w:w="4459" w:type="dxa"/>
          </w:tcPr>
          <w:p w14:paraId="6F0C4DA3" w14:textId="77777777" w:rsidR="00F2530E" w:rsidRPr="009218E4" w:rsidRDefault="00F2530E" w:rsidP="00F2530E">
            <w:pPr>
              <w:tabs>
                <w:tab w:val="left" w:pos="1096"/>
              </w:tabs>
              <w:spacing w:line="240" w:lineRule="auto"/>
              <w:rPr>
                <w:rFonts w:ascii="Times New Roman" w:hAnsi="Times New Roman"/>
                <w:b/>
                <w:sz w:val="24"/>
                <w:szCs w:val="24"/>
              </w:rPr>
            </w:pPr>
            <w:r w:rsidRPr="009218E4">
              <w:rPr>
                <w:rFonts w:ascii="Times New Roman" w:hAnsi="Times New Roman"/>
                <w:b/>
                <w:sz w:val="24"/>
                <w:szCs w:val="24"/>
              </w:rPr>
              <w:t>§ 236-2</w:t>
            </w:r>
            <w:r>
              <w:rPr>
                <w:rFonts w:ascii="Times New Roman" w:hAnsi="Times New Roman"/>
                <w:b/>
                <w:sz w:val="24"/>
                <w:szCs w:val="24"/>
              </w:rPr>
              <w:t>3.</w:t>
            </w:r>
            <w:r w:rsidRPr="009218E4">
              <w:rPr>
                <w:rFonts w:ascii="Times New Roman" w:hAnsi="Times New Roman"/>
                <w:b/>
                <w:sz w:val="24"/>
                <w:szCs w:val="24"/>
              </w:rPr>
              <w:tab/>
              <w:t xml:space="preserve">IDDE Enforcement of </w:t>
            </w:r>
          </w:p>
        </w:tc>
      </w:tr>
      <w:tr w:rsidR="00F2530E" w:rsidRPr="009C4CB8" w14:paraId="03919EC4" w14:textId="77777777" w:rsidTr="009218E4">
        <w:tc>
          <w:tcPr>
            <w:tcW w:w="4459" w:type="dxa"/>
          </w:tcPr>
          <w:p w14:paraId="3CAFFC47" w14:textId="77777777" w:rsidR="00F2530E" w:rsidRPr="009218E4" w:rsidRDefault="00F2530E" w:rsidP="00F2530E">
            <w:pPr>
              <w:tabs>
                <w:tab w:val="left" w:pos="1096"/>
              </w:tabs>
              <w:spacing w:line="240" w:lineRule="auto"/>
              <w:ind w:firstLine="1050"/>
              <w:rPr>
                <w:rFonts w:ascii="Times New Roman" w:hAnsi="Times New Roman"/>
                <w:b/>
                <w:sz w:val="24"/>
                <w:szCs w:val="24"/>
              </w:rPr>
            </w:pPr>
          </w:p>
        </w:tc>
        <w:tc>
          <w:tcPr>
            <w:tcW w:w="4459" w:type="dxa"/>
          </w:tcPr>
          <w:p w14:paraId="466DF660" w14:textId="77777777" w:rsidR="00F2530E" w:rsidRPr="009218E4" w:rsidRDefault="00F2530E" w:rsidP="00F2530E">
            <w:pPr>
              <w:spacing w:line="240" w:lineRule="auto"/>
              <w:ind w:firstLine="1096"/>
              <w:rPr>
                <w:rFonts w:ascii="Times New Roman" w:hAnsi="Times New Roman"/>
                <w:b/>
                <w:sz w:val="24"/>
                <w:szCs w:val="24"/>
              </w:rPr>
            </w:pPr>
            <w:r w:rsidRPr="009218E4">
              <w:rPr>
                <w:rFonts w:ascii="Times New Roman" w:hAnsi="Times New Roman"/>
                <w:b/>
                <w:sz w:val="24"/>
                <w:szCs w:val="24"/>
              </w:rPr>
              <w:t>Prohibitions</w:t>
            </w:r>
          </w:p>
        </w:tc>
      </w:tr>
    </w:tbl>
    <w:p w14:paraId="0484692C" w14:textId="77777777" w:rsidR="002D4112" w:rsidRDefault="002D4112" w:rsidP="009F6F2F">
      <w:pPr>
        <w:spacing w:line="240" w:lineRule="auto"/>
        <w:rPr>
          <w:rFonts w:ascii="Times New Roman" w:hAnsi="Times New Roman"/>
          <w:sz w:val="24"/>
          <w:szCs w:val="24"/>
        </w:rPr>
      </w:pPr>
    </w:p>
    <w:p w14:paraId="66C377A7" w14:textId="77777777" w:rsidR="00FC7E0D" w:rsidRDefault="00FC7E0D" w:rsidP="009F6F2F">
      <w:pPr>
        <w:spacing w:line="240" w:lineRule="auto"/>
        <w:rPr>
          <w:rFonts w:ascii="Times New Roman" w:hAnsi="Times New Roman"/>
          <w:sz w:val="24"/>
          <w:szCs w:val="24"/>
        </w:rPr>
      </w:pPr>
    </w:p>
    <w:p w14:paraId="73D2241F" w14:textId="77777777" w:rsidR="00C204C9" w:rsidRPr="00602F43" w:rsidRDefault="002D4112" w:rsidP="009F6F2F">
      <w:pPr>
        <w:spacing w:line="240" w:lineRule="auto"/>
        <w:rPr>
          <w:rFonts w:ascii="Times New Roman" w:hAnsi="Times New Roman"/>
          <w:sz w:val="24"/>
          <w:szCs w:val="24"/>
        </w:rPr>
      </w:pPr>
      <w:r w:rsidRPr="00602F43">
        <w:rPr>
          <w:rFonts w:ascii="Times New Roman" w:hAnsi="Times New Roman"/>
          <w:sz w:val="24"/>
          <w:szCs w:val="24"/>
        </w:rPr>
        <w:tab/>
      </w:r>
    </w:p>
    <w:p w14:paraId="5FC0AD06" w14:textId="77777777" w:rsidR="00ED7CF8" w:rsidRPr="00785903" w:rsidRDefault="00F95869" w:rsidP="00F95869">
      <w:pPr>
        <w:spacing w:line="240" w:lineRule="auto"/>
        <w:jc w:val="center"/>
        <w:rPr>
          <w:rFonts w:ascii="Times New Roman" w:hAnsi="Times New Roman"/>
          <w:sz w:val="24"/>
          <w:szCs w:val="24"/>
        </w:rPr>
      </w:pPr>
      <w:r w:rsidRPr="00785903">
        <w:rPr>
          <w:rFonts w:ascii="Times New Roman" w:hAnsi="Times New Roman"/>
          <w:sz w:val="24"/>
          <w:szCs w:val="24"/>
        </w:rPr>
        <w:t>ARTICLE I</w:t>
      </w:r>
    </w:p>
    <w:p w14:paraId="7DBAB171" w14:textId="77777777" w:rsidR="003A2F0F" w:rsidRPr="00785903" w:rsidRDefault="003A2F0F" w:rsidP="00C204C9">
      <w:pPr>
        <w:spacing w:line="240" w:lineRule="auto"/>
        <w:rPr>
          <w:rFonts w:ascii="Times New Roman" w:hAnsi="Times New Roman"/>
          <w:b/>
          <w:sz w:val="24"/>
          <w:szCs w:val="24"/>
        </w:rPr>
      </w:pPr>
    </w:p>
    <w:p w14:paraId="7E363C53" w14:textId="77777777" w:rsidR="003A2F0F" w:rsidRPr="00785903" w:rsidRDefault="003A2F0F" w:rsidP="00C204C9">
      <w:pPr>
        <w:spacing w:line="240" w:lineRule="auto"/>
        <w:rPr>
          <w:rFonts w:ascii="Times New Roman" w:hAnsi="Times New Roman"/>
          <w:b/>
          <w:sz w:val="24"/>
          <w:szCs w:val="24"/>
        </w:rPr>
      </w:pPr>
    </w:p>
    <w:p w14:paraId="01B53B29" w14:textId="77777777" w:rsidR="00C204C9" w:rsidRPr="00785903" w:rsidRDefault="003A2F0F" w:rsidP="00C204C9">
      <w:pPr>
        <w:spacing w:line="240" w:lineRule="auto"/>
        <w:rPr>
          <w:rFonts w:ascii="Times New Roman" w:hAnsi="Times New Roman"/>
          <w:b/>
          <w:sz w:val="24"/>
          <w:szCs w:val="24"/>
        </w:rPr>
      </w:pPr>
      <w:r w:rsidRPr="00785903">
        <w:rPr>
          <w:rFonts w:ascii="Times New Roman" w:hAnsi="Times New Roman"/>
          <w:b/>
          <w:sz w:val="24"/>
          <w:szCs w:val="24"/>
        </w:rPr>
        <w:t>§ 236-1.</w:t>
      </w:r>
      <w:r w:rsidRPr="00785903">
        <w:rPr>
          <w:rFonts w:ascii="Times New Roman" w:hAnsi="Times New Roman"/>
          <w:sz w:val="24"/>
          <w:szCs w:val="24"/>
        </w:rPr>
        <w:t xml:space="preserve">   </w:t>
      </w:r>
      <w:r w:rsidR="00C204C9" w:rsidRPr="00785903">
        <w:rPr>
          <w:rFonts w:ascii="Times New Roman" w:hAnsi="Times New Roman"/>
          <w:b/>
          <w:sz w:val="24"/>
          <w:szCs w:val="24"/>
        </w:rPr>
        <w:t>Purpose &amp; Intent</w:t>
      </w:r>
      <w:r w:rsidRPr="00785903">
        <w:rPr>
          <w:rFonts w:ascii="Times New Roman" w:hAnsi="Times New Roman"/>
          <w:b/>
          <w:sz w:val="24"/>
          <w:szCs w:val="24"/>
        </w:rPr>
        <w:t>.</w:t>
      </w:r>
    </w:p>
    <w:p w14:paraId="20AB42E0" w14:textId="77777777" w:rsidR="00C204C9" w:rsidRPr="00785903" w:rsidRDefault="00C204C9" w:rsidP="009F6F2F">
      <w:pPr>
        <w:spacing w:line="240" w:lineRule="auto"/>
        <w:rPr>
          <w:rFonts w:ascii="Times New Roman" w:hAnsi="Times New Roman"/>
          <w:sz w:val="24"/>
          <w:szCs w:val="24"/>
        </w:rPr>
      </w:pPr>
    </w:p>
    <w:p w14:paraId="653160F2" w14:textId="77777777" w:rsidR="00604458" w:rsidRPr="00785903" w:rsidRDefault="003A2F0F" w:rsidP="003A2F0F">
      <w:pPr>
        <w:tabs>
          <w:tab w:val="left" w:pos="540"/>
        </w:tabs>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A.</w:t>
      </w:r>
      <w:r w:rsidRPr="00785903">
        <w:rPr>
          <w:rFonts w:ascii="Times New Roman" w:eastAsia="Calibri" w:hAnsi="Times New Roman"/>
          <w:sz w:val="24"/>
          <w:szCs w:val="24"/>
        </w:rPr>
        <w:tab/>
      </w:r>
      <w:r w:rsidR="00604458" w:rsidRPr="00785903">
        <w:rPr>
          <w:rFonts w:ascii="Times New Roman" w:eastAsia="Calibri" w:hAnsi="Times New Roman"/>
          <w:sz w:val="24"/>
          <w:szCs w:val="24"/>
        </w:rPr>
        <w:t xml:space="preserve">The Purpose is to protect water quality in the </w:t>
      </w:r>
      <w:r w:rsidR="005733F6" w:rsidRPr="00785903">
        <w:rPr>
          <w:rFonts w:ascii="Times New Roman" w:hAnsi="Times New Roman"/>
          <w:sz w:val="24"/>
          <w:szCs w:val="24"/>
        </w:rPr>
        <w:t>T</w:t>
      </w:r>
      <w:r w:rsidR="00664CD7" w:rsidRPr="00785903">
        <w:rPr>
          <w:rFonts w:ascii="Times New Roman" w:hAnsi="Times New Roman"/>
          <w:sz w:val="24"/>
          <w:szCs w:val="24"/>
        </w:rPr>
        <w:t>own of Bedford</w:t>
      </w:r>
      <w:r w:rsidR="00604458" w:rsidRPr="00785903">
        <w:rPr>
          <w:rFonts w:ascii="Times New Roman" w:eastAsia="Calibri" w:hAnsi="Times New Roman"/>
          <w:sz w:val="24"/>
          <w:szCs w:val="24"/>
        </w:rPr>
        <w:t xml:space="preserve"> while providing for the health, safety and general welfare of the citizens of </w:t>
      </w:r>
      <w:r w:rsidR="005733F6" w:rsidRPr="00785903">
        <w:rPr>
          <w:rFonts w:ascii="Times New Roman" w:eastAsia="Calibri" w:hAnsi="Times New Roman"/>
          <w:sz w:val="24"/>
          <w:szCs w:val="24"/>
        </w:rPr>
        <w:t>the t</w:t>
      </w:r>
      <w:r w:rsidR="00664CD7" w:rsidRPr="00785903">
        <w:rPr>
          <w:rFonts w:ascii="Times New Roman" w:eastAsia="Calibri" w:hAnsi="Times New Roman"/>
          <w:sz w:val="24"/>
          <w:szCs w:val="24"/>
        </w:rPr>
        <w:t>own</w:t>
      </w:r>
      <w:r w:rsidR="00604458" w:rsidRPr="00785903">
        <w:rPr>
          <w:rFonts w:ascii="Times New Roman" w:eastAsia="Calibri" w:hAnsi="Times New Roman"/>
          <w:sz w:val="24"/>
          <w:szCs w:val="24"/>
        </w:rPr>
        <w:t>.  The intent is to protect the local natural resources of the Town</w:t>
      </w:r>
      <w:r w:rsidR="00664CD7" w:rsidRPr="00785903">
        <w:rPr>
          <w:rFonts w:ascii="Times New Roman" w:eastAsia="Calibri" w:hAnsi="Times New Roman"/>
          <w:sz w:val="24"/>
          <w:szCs w:val="24"/>
        </w:rPr>
        <w:t xml:space="preserve"> </w:t>
      </w:r>
      <w:r w:rsidR="00E118A4" w:rsidRPr="00785903">
        <w:rPr>
          <w:rFonts w:ascii="Times New Roman" w:eastAsia="Calibri" w:hAnsi="Times New Roman"/>
          <w:sz w:val="24"/>
          <w:szCs w:val="24"/>
        </w:rPr>
        <w:t>by establishing and enforcing the minimum pre-</w:t>
      </w:r>
      <w:r w:rsidR="00604458" w:rsidRPr="00785903">
        <w:rPr>
          <w:rFonts w:ascii="Times New Roman" w:eastAsia="Calibri" w:hAnsi="Times New Roman"/>
          <w:sz w:val="24"/>
          <w:szCs w:val="24"/>
        </w:rPr>
        <w:t>construction</w:t>
      </w:r>
      <w:r w:rsidR="00E118A4" w:rsidRPr="00785903">
        <w:rPr>
          <w:rFonts w:ascii="Times New Roman" w:eastAsia="Calibri" w:hAnsi="Times New Roman"/>
          <w:sz w:val="24"/>
          <w:szCs w:val="24"/>
        </w:rPr>
        <w:t>,</w:t>
      </w:r>
      <w:r w:rsidR="00604458" w:rsidRPr="00785903">
        <w:rPr>
          <w:rFonts w:ascii="Times New Roman" w:eastAsia="Calibri" w:hAnsi="Times New Roman"/>
          <w:sz w:val="24"/>
          <w:szCs w:val="24"/>
        </w:rPr>
        <w:t xml:space="preserve"> post construction</w:t>
      </w:r>
      <w:r w:rsidR="006013F4" w:rsidRPr="00785903">
        <w:rPr>
          <w:rFonts w:ascii="Times New Roman" w:eastAsia="Calibri" w:hAnsi="Times New Roman"/>
          <w:sz w:val="24"/>
          <w:szCs w:val="24"/>
        </w:rPr>
        <w:t xml:space="preserve"> and reconstruction</w:t>
      </w:r>
      <w:r w:rsidR="00E118A4" w:rsidRPr="00785903">
        <w:rPr>
          <w:rFonts w:ascii="Times New Roman" w:eastAsia="Calibri" w:hAnsi="Times New Roman"/>
          <w:sz w:val="24"/>
          <w:szCs w:val="24"/>
        </w:rPr>
        <w:t xml:space="preserve"> stormwater management </w:t>
      </w:r>
      <w:r w:rsidR="00604458" w:rsidRPr="00785903">
        <w:rPr>
          <w:rFonts w:ascii="Times New Roman" w:eastAsia="Calibri" w:hAnsi="Times New Roman"/>
          <w:sz w:val="24"/>
          <w:szCs w:val="24"/>
        </w:rPr>
        <w:t>and design control standards</w:t>
      </w:r>
      <w:r w:rsidR="00E118A4" w:rsidRPr="00785903">
        <w:rPr>
          <w:rFonts w:ascii="Times New Roman" w:eastAsia="Calibri" w:hAnsi="Times New Roman"/>
          <w:sz w:val="24"/>
          <w:szCs w:val="24"/>
        </w:rPr>
        <w:t xml:space="preserve"> in a Stormwater Management </w:t>
      </w:r>
      <w:r w:rsidR="00FA6C25" w:rsidRPr="00785903">
        <w:rPr>
          <w:rFonts w:ascii="Times New Roman" w:eastAsia="Calibri" w:hAnsi="Times New Roman"/>
          <w:sz w:val="24"/>
          <w:szCs w:val="24"/>
        </w:rPr>
        <w:t>program</w:t>
      </w:r>
      <w:r w:rsidR="00E118A4" w:rsidRPr="00785903">
        <w:rPr>
          <w:rFonts w:ascii="Times New Roman" w:eastAsia="Calibri" w:hAnsi="Times New Roman"/>
          <w:sz w:val="24"/>
          <w:szCs w:val="24"/>
        </w:rPr>
        <w:t>. The intent will also</w:t>
      </w:r>
      <w:r w:rsidR="00604458" w:rsidRPr="00785903">
        <w:rPr>
          <w:rFonts w:ascii="Times New Roman" w:eastAsia="Calibri" w:hAnsi="Times New Roman"/>
          <w:sz w:val="24"/>
          <w:szCs w:val="24"/>
        </w:rPr>
        <w:t xml:space="preserve"> prohibit </w:t>
      </w:r>
      <w:r w:rsidR="00E118A4" w:rsidRPr="00785903">
        <w:rPr>
          <w:rFonts w:ascii="Times New Roman" w:eastAsia="Calibri" w:hAnsi="Times New Roman"/>
          <w:sz w:val="24"/>
          <w:szCs w:val="24"/>
        </w:rPr>
        <w:t>illicit</w:t>
      </w:r>
      <w:r w:rsidR="00604458" w:rsidRPr="00785903">
        <w:rPr>
          <w:rFonts w:ascii="Times New Roman" w:eastAsia="Calibri" w:hAnsi="Times New Roman"/>
          <w:sz w:val="24"/>
          <w:szCs w:val="24"/>
        </w:rPr>
        <w:t xml:space="preserve"> discharges that often contain pathogens, nutrients, surfactants and various toxic pollutants</w:t>
      </w:r>
      <w:r w:rsidR="00E118A4" w:rsidRPr="00785903">
        <w:rPr>
          <w:rFonts w:ascii="Times New Roman" w:eastAsia="Calibri" w:hAnsi="Times New Roman"/>
          <w:sz w:val="24"/>
          <w:szCs w:val="24"/>
        </w:rPr>
        <w:t xml:space="preserve"> by setting up and enforcing </w:t>
      </w:r>
      <w:r w:rsidR="00604458" w:rsidRPr="00785903">
        <w:rPr>
          <w:rFonts w:ascii="Times New Roman" w:eastAsia="Calibri" w:hAnsi="Times New Roman"/>
          <w:sz w:val="24"/>
          <w:szCs w:val="24"/>
        </w:rPr>
        <w:t>an Illicit Discharge and Detection Elimination</w:t>
      </w:r>
      <w:r w:rsidR="00BA5D8D" w:rsidRPr="00785903">
        <w:rPr>
          <w:rFonts w:ascii="Times New Roman" w:eastAsia="Calibri" w:hAnsi="Times New Roman"/>
          <w:sz w:val="24"/>
          <w:szCs w:val="24"/>
        </w:rPr>
        <w:t xml:space="preserve"> program.</w:t>
      </w:r>
    </w:p>
    <w:p w14:paraId="3260FF07" w14:textId="77777777" w:rsidR="00B27F68" w:rsidRDefault="00B27F68" w:rsidP="003A2F0F">
      <w:pPr>
        <w:tabs>
          <w:tab w:val="left" w:pos="540"/>
        </w:tabs>
        <w:spacing w:line="240" w:lineRule="auto"/>
        <w:ind w:left="540" w:hanging="540"/>
        <w:rPr>
          <w:rFonts w:ascii="Times New Roman" w:eastAsia="Calibri" w:hAnsi="Times New Roman"/>
          <w:sz w:val="24"/>
          <w:szCs w:val="24"/>
        </w:rPr>
      </w:pPr>
    </w:p>
    <w:p w14:paraId="4E248496" w14:textId="77777777" w:rsidR="005733F6" w:rsidRPr="00B27F68" w:rsidRDefault="005733F6" w:rsidP="00B27F68">
      <w:pPr>
        <w:jc w:val="center"/>
        <w:rPr>
          <w:rFonts w:ascii="Times New Roman" w:eastAsia="Calibri" w:hAnsi="Times New Roman"/>
          <w:sz w:val="24"/>
          <w:szCs w:val="24"/>
        </w:rPr>
      </w:pPr>
    </w:p>
    <w:p w14:paraId="69FF4E8C" w14:textId="77777777" w:rsidR="005733F6" w:rsidRPr="00785903" w:rsidRDefault="005733F6" w:rsidP="003A2F0F">
      <w:pPr>
        <w:tabs>
          <w:tab w:val="left" w:pos="540"/>
        </w:tabs>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B.</w:t>
      </w:r>
      <w:r w:rsidRPr="00785903">
        <w:rPr>
          <w:rFonts w:ascii="Times New Roman" w:eastAsia="Calibri" w:hAnsi="Times New Roman"/>
          <w:sz w:val="24"/>
          <w:szCs w:val="24"/>
        </w:rPr>
        <w:tab/>
        <w:t xml:space="preserve">This will enable the Town of Bedford to comply with the requirements of the Town’s Municipal Separate Storm Sewer System (MS4) </w:t>
      </w:r>
      <w:r w:rsidR="00952048" w:rsidRPr="00785903">
        <w:rPr>
          <w:rFonts w:ascii="Times New Roman" w:eastAsia="Calibri" w:hAnsi="Times New Roman"/>
          <w:sz w:val="24"/>
          <w:szCs w:val="24"/>
        </w:rPr>
        <w:t>General Permit issued by the USEPA under the National Pollution Discharge Elimination System (NPDES) program and applicable regulations, including 40 CFR § 122.26 for stormwater discharges.</w:t>
      </w:r>
    </w:p>
    <w:p w14:paraId="02754BD2" w14:textId="77777777" w:rsidR="00952048" w:rsidRPr="00785903" w:rsidRDefault="00952048" w:rsidP="003A2F0F">
      <w:pPr>
        <w:tabs>
          <w:tab w:val="left" w:pos="540"/>
        </w:tabs>
        <w:spacing w:line="240" w:lineRule="auto"/>
        <w:ind w:left="540" w:hanging="540"/>
        <w:rPr>
          <w:rFonts w:ascii="Times New Roman" w:eastAsia="Calibri" w:hAnsi="Times New Roman"/>
          <w:sz w:val="24"/>
          <w:szCs w:val="24"/>
        </w:rPr>
      </w:pPr>
    </w:p>
    <w:p w14:paraId="68EA6D89" w14:textId="77777777" w:rsidR="00952048" w:rsidRPr="00785903" w:rsidRDefault="00952048" w:rsidP="003A2F0F">
      <w:pPr>
        <w:tabs>
          <w:tab w:val="left" w:pos="540"/>
        </w:tabs>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C.</w:t>
      </w:r>
      <w:r w:rsidRPr="00785903">
        <w:rPr>
          <w:rFonts w:ascii="Times New Roman" w:eastAsia="Calibri" w:hAnsi="Times New Roman"/>
          <w:sz w:val="24"/>
          <w:szCs w:val="24"/>
        </w:rPr>
        <w:tab/>
      </w:r>
      <w:r w:rsidR="00AB584B" w:rsidRPr="00785903">
        <w:rPr>
          <w:rFonts w:ascii="Times New Roman" w:eastAsia="Calibri" w:hAnsi="Times New Roman"/>
          <w:sz w:val="24"/>
          <w:szCs w:val="24"/>
        </w:rPr>
        <w:t>This will allow the Town of Bedford to exercise the powers granted by the State of New Hampshire through RSA 149-I and other applicable statues</w:t>
      </w:r>
      <w:r w:rsidR="00AE0062" w:rsidRPr="00785903">
        <w:rPr>
          <w:rFonts w:ascii="Times New Roman" w:eastAsia="Calibri" w:hAnsi="Times New Roman"/>
          <w:sz w:val="24"/>
          <w:szCs w:val="24"/>
        </w:rPr>
        <w:t xml:space="preserve"> to:</w:t>
      </w:r>
    </w:p>
    <w:p w14:paraId="04790E19" w14:textId="77777777" w:rsidR="00AE0062" w:rsidRPr="00785903" w:rsidRDefault="00AE0062" w:rsidP="003A2F0F">
      <w:pPr>
        <w:tabs>
          <w:tab w:val="left" w:pos="540"/>
        </w:tabs>
        <w:spacing w:line="240" w:lineRule="auto"/>
        <w:ind w:left="540" w:hanging="540"/>
        <w:rPr>
          <w:rFonts w:ascii="Times New Roman" w:eastAsia="Calibri" w:hAnsi="Times New Roman"/>
          <w:sz w:val="24"/>
          <w:szCs w:val="24"/>
        </w:rPr>
      </w:pPr>
    </w:p>
    <w:p w14:paraId="331E79B9" w14:textId="77777777" w:rsidR="00AE0062" w:rsidRPr="00785903" w:rsidRDefault="00AE0062" w:rsidP="00AE0062">
      <w:pPr>
        <w:tabs>
          <w:tab w:val="left" w:pos="1080"/>
        </w:tabs>
        <w:spacing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(1)</w:t>
      </w:r>
      <w:r w:rsidRPr="00785903">
        <w:rPr>
          <w:rFonts w:ascii="Times New Roman" w:eastAsia="Calibri" w:hAnsi="Times New Roman"/>
          <w:sz w:val="24"/>
          <w:szCs w:val="24"/>
        </w:rPr>
        <w:tab/>
        <w:t xml:space="preserve">Exercise general regulation over the planning, location, construction, and operation and maintenance of stormwater facilities in the municipality, whether or not owned and operated by the </w:t>
      </w:r>
      <w:proofErr w:type="gramStart"/>
      <w:r w:rsidRPr="00785903">
        <w:rPr>
          <w:rFonts w:ascii="Times New Roman" w:eastAsia="Calibri" w:hAnsi="Times New Roman"/>
          <w:sz w:val="24"/>
          <w:szCs w:val="24"/>
        </w:rPr>
        <w:t>municipality;</w:t>
      </w:r>
      <w:proofErr w:type="gramEnd"/>
    </w:p>
    <w:p w14:paraId="3330813B" w14:textId="77777777" w:rsidR="00AE0062" w:rsidRPr="00785903" w:rsidRDefault="00AE0062" w:rsidP="003A2F0F">
      <w:pPr>
        <w:tabs>
          <w:tab w:val="left" w:pos="540"/>
        </w:tabs>
        <w:spacing w:line="240" w:lineRule="auto"/>
        <w:ind w:left="540" w:hanging="540"/>
        <w:rPr>
          <w:rFonts w:ascii="Times New Roman" w:eastAsia="Calibri" w:hAnsi="Times New Roman"/>
          <w:sz w:val="24"/>
          <w:szCs w:val="24"/>
        </w:rPr>
      </w:pPr>
    </w:p>
    <w:p w14:paraId="66DA71CC" w14:textId="77777777" w:rsidR="00604458" w:rsidRPr="00785903" w:rsidRDefault="00AE0062" w:rsidP="00AE0062">
      <w:pPr>
        <w:tabs>
          <w:tab w:val="left" w:pos="1080"/>
        </w:tabs>
        <w:spacing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(2)</w:t>
      </w:r>
      <w:r w:rsidRPr="00785903">
        <w:rPr>
          <w:rFonts w:ascii="Times New Roman" w:eastAsia="Calibri" w:hAnsi="Times New Roman"/>
          <w:sz w:val="24"/>
          <w:szCs w:val="24"/>
        </w:rPr>
        <w:tab/>
        <w:t xml:space="preserve">Adopt any rules and regulations deemed necessary to accomplish the purposes of this statute, including the adoption of a system of fees for services and </w:t>
      </w:r>
      <w:proofErr w:type="gramStart"/>
      <w:r w:rsidRPr="00785903">
        <w:rPr>
          <w:rFonts w:ascii="Times New Roman" w:eastAsia="Calibri" w:hAnsi="Times New Roman"/>
          <w:sz w:val="24"/>
          <w:szCs w:val="24"/>
        </w:rPr>
        <w:t>permits;</w:t>
      </w:r>
      <w:proofErr w:type="gramEnd"/>
    </w:p>
    <w:p w14:paraId="654C963E" w14:textId="77777777" w:rsidR="00AE0062" w:rsidRPr="00785903" w:rsidRDefault="00AE0062" w:rsidP="00AE0062">
      <w:pPr>
        <w:tabs>
          <w:tab w:val="left" w:pos="1080"/>
        </w:tabs>
        <w:spacing w:line="240" w:lineRule="auto"/>
        <w:ind w:left="1080" w:hanging="540"/>
        <w:rPr>
          <w:rFonts w:ascii="Times New Roman" w:eastAsia="Calibri" w:hAnsi="Times New Roman"/>
          <w:sz w:val="24"/>
          <w:szCs w:val="24"/>
        </w:rPr>
      </w:pPr>
    </w:p>
    <w:p w14:paraId="462CC162" w14:textId="77777777" w:rsidR="00AE0062" w:rsidRPr="00785903" w:rsidRDefault="00AE0062" w:rsidP="00AE0062">
      <w:pPr>
        <w:tabs>
          <w:tab w:val="left" w:pos="1080"/>
        </w:tabs>
        <w:spacing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(3)</w:t>
      </w:r>
      <w:r w:rsidRPr="00785903">
        <w:rPr>
          <w:rFonts w:ascii="Times New Roman" w:eastAsia="Calibri" w:hAnsi="Times New Roman"/>
          <w:sz w:val="24"/>
          <w:szCs w:val="24"/>
        </w:rPr>
        <w:tab/>
        <w:t xml:space="preserve">Establish standards to regulate the quantity of stormwater discharged and to regulate stormwater contaminants as may be necessary to protect water </w:t>
      </w:r>
      <w:proofErr w:type="gramStart"/>
      <w:r w:rsidRPr="00785903">
        <w:rPr>
          <w:rFonts w:ascii="Times New Roman" w:eastAsia="Calibri" w:hAnsi="Times New Roman"/>
          <w:sz w:val="24"/>
          <w:szCs w:val="24"/>
        </w:rPr>
        <w:t>quality;</w:t>
      </w:r>
      <w:proofErr w:type="gramEnd"/>
    </w:p>
    <w:p w14:paraId="3E03A5EB" w14:textId="77777777" w:rsidR="00AE0062" w:rsidRPr="00785903" w:rsidRDefault="00AE0062" w:rsidP="00AE0062">
      <w:pPr>
        <w:tabs>
          <w:tab w:val="left" w:pos="1080"/>
        </w:tabs>
        <w:spacing w:line="240" w:lineRule="auto"/>
        <w:ind w:left="1080" w:hanging="540"/>
        <w:rPr>
          <w:rFonts w:ascii="Times New Roman" w:eastAsia="Calibri" w:hAnsi="Times New Roman"/>
          <w:sz w:val="24"/>
          <w:szCs w:val="24"/>
        </w:rPr>
      </w:pPr>
    </w:p>
    <w:p w14:paraId="2D00EFA1" w14:textId="77777777" w:rsidR="00F1636D" w:rsidRPr="00785903" w:rsidRDefault="00F1636D" w:rsidP="00AE0062">
      <w:pPr>
        <w:tabs>
          <w:tab w:val="left" w:pos="1080"/>
        </w:tabs>
        <w:spacing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(4)</w:t>
      </w:r>
      <w:r w:rsidRPr="00785903">
        <w:rPr>
          <w:rFonts w:ascii="Times New Roman" w:eastAsia="Calibri" w:hAnsi="Times New Roman"/>
          <w:sz w:val="24"/>
          <w:szCs w:val="24"/>
        </w:rPr>
        <w:tab/>
        <w:t xml:space="preserve">Review and approve plans for stormwater management in proposed subdivisions or commercial developments or </w:t>
      </w:r>
      <w:proofErr w:type="gramStart"/>
      <w:r w:rsidRPr="00785903">
        <w:rPr>
          <w:rFonts w:ascii="Times New Roman" w:eastAsia="Calibri" w:hAnsi="Times New Roman"/>
          <w:sz w:val="24"/>
          <w:szCs w:val="24"/>
        </w:rPr>
        <w:t>redevelopment;</w:t>
      </w:r>
      <w:proofErr w:type="gramEnd"/>
    </w:p>
    <w:p w14:paraId="17F5C35D" w14:textId="77777777" w:rsidR="00F1636D" w:rsidRPr="00785903" w:rsidRDefault="00F1636D" w:rsidP="00AE0062">
      <w:pPr>
        <w:tabs>
          <w:tab w:val="left" w:pos="1080"/>
        </w:tabs>
        <w:spacing w:line="240" w:lineRule="auto"/>
        <w:ind w:left="1080" w:hanging="540"/>
        <w:rPr>
          <w:rFonts w:ascii="Times New Roman" w:eastAsia="Calibri" w:hAnsi="Times New Roman"/>
          <w:sz w:val="24"/>
          <w:szCs w:val="24"/>
        </w:rPr>
      </w:pPr>
    </w:p>
    <w:p w14:paraId="4A549263" w14:textId="77777777" w:rsidR="00F1636D" w:rsidRPr="00785903" w:rsidRDefault="00F1636D" w:rsidP="00AE0062">
      <w:pPr>
        <w:tabs>
          <w:tab w:val="left" w:pos="1080"/>
        </w:tabs>
        <w:spacing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(5)</w:t>
      </w:r>
      <w:r w:rsidRPr="00785903">
        <w:rPr>
          <w:rFonts w:ascii="Times New Roman" w:eastAsia="Calibri" w:hAnsi="Times New Roman"/>
          <w:sz w:val="24"/>
          <w:szCs w:val="24"/>
        </w:rPr>
        <w:tab/>
        <w:t xml:space="preserve">Issue permits or approvals for stormwater discharges or for the construction, alteration, extension, or repair of stormwater </w:t>
      </w:r>
      <w:proofErr w:type="gramStart"/>
      <w:r w:rsidRPr="00785903">
        <w:rPr>
          <w:rFonts w:ascii="Times New Roman" w:eastAsia="Calibri" w:hAnsi="Times New Roman"/>
          <w:sz w:val="24"/>
          <w:szCs w:val="24"/>
        </w:rPr>
        <w:t>facilities;</w:t>
      </w:r>
      <w:proofErr w:type="gramEnd"/>
    </w:p>
    <w:p w14:paraId="2980C45F" w14:textId="77777777" w:rsidR="00F1636D" w:rsidRPr="00785903" w:rsidRDefault="00F1636D" w:rsidP="00AE0062">
      <w:pPr>
        <w:tabs>
          <w:tab w:val="left" w:pos="1080"/>
        </w:tabs>
        <w:spacing w:line="240" w:lineRule="auto"/>
        <w:ind w:left="1080" w:hanging="540"/>
        <w:rPr>
          <w:rFonts w:ascii="Times New Roman" w:eastAsia="Calibri" w:hAnsi="Times New Roman"/>
          <w:sz w:val="24"/>
          <w:szCs w:val="24"/>
        </w:rPr>
      </w:pPr>
    </w:p>
    <w:p w14:paraId="4BFA3346" w14:textId="77777777" w:rsidR="00F1636D" w:rsidRPr="00785903" w:rsidRDefault="00F1636D" w:rsidP="00AE0062">
      <w:pPr>
        <w:tabs>
          <w:tab w:val="left" w:pos="1080"/>
        </w:tabs>
        <w:spacing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(6)</w:t>
      </w:r>
      <w:r w:rsidRPr="00785903">
        <w:rPr>
          <w:rFonts w:ascii="Times New Roman" w:eastAsia="Calibri" w:hAnsi="Times New Roman"/>
          <w:sz w:val="24"/>
          <w:szCs w:val="24"/>
        </w:rPr>
        <w:tab/>
        <w:t xml:space="preserve">Suspend or revoke permits when it is determined that the permittee has violated any applicable ordinance or condition of the </w:t>
      </w:r>
      <w:proofErr w:type="gramStart"/>
      <w:r w:rsidRPr="00785903">
        <w:rPr>
          <w:rFonts w:ascii="Times New Roman" w:eastAsia="Calibri" w:hAnsi="Times New Roman"/>
          <w:sz w:val="24"/>
          <w:szCs w:val="24"/>
        </w:rPr>
        <w:t>permit;</w:t>
      </w:r>
      <w:proofErr w:type="gramEnd"/>
    </w:p>
    <w:p w14:paraId="588DD833" w14:textId="77777777" w:rsidR="00F1636D" w:rsidRPr="00785903" w:rsidRDefault="00F1636D" w:rsidP="00AE0062">
      <w:pPr>
        <w:tabs>
          <w:tab w:val="left" w:pos="1080"/>
        </w:tabs>
        <w:spacing w:line="240" w:lineRule="auto"/>
        <w:ind w:left="1080" w:hanging="540"/>
        <w:rPr>
          <w:rFonts w:ascii="Times New Roman" w:eastAsia="Calibri" w:hAnsi="Times New Roman"/>
          <w:sz w:val="24"/>
          <w:szCs w:val="24"/>
        </w:rPr>
      </w:pPr>
    </w:p>
    <w:p w14:paraId="54ABF936" w14:textId="77777777" w:rsidR="00F1636D" w:rsidRPr="00785903" w:rsidRDefault="00F1636D" w:rsidP="00AE0062">
      <w:pPr>
        <w:tabs>
          <w:tab w:val="left" w:pos="1080"/>
        </w:tabs>
        <w:spacing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(7)</w:t>
      </w:r>
      <w:r w:rsidRPr="00785903">
        <w:rPr>
          <w:rFonts w:ascii="Times New Roman" w:eastAsia="Calibri" w:hAnsi="Times New Roman"/>
          <w:sz w:val="24"/>
          <w:szCs w:val="24"/>
        </w:rPr>
        <w:tab/>
        <w:t>Regulate and prohibit discharges into stormwater facilities of sanitary, industrial, or commercial sewage or waters that have otherwise been contaminated; and</w:t>
      </w:r>
    </w:p>
    <w:p w14:paraId="648480E7" w14:textId="77777777" w:rsidR="00F1636D" w:rsidRPr="00785903" w:rsidRDefault="00F1636D" w:rsidP="00AE0062">
      <w:pPr>
        <w:tabs>
          <w:tab w:val="left" w:pos="1080"/>
        </w:tabs>
        <w:spacing w:line="240" w:lineRule="auto"/>
        <w:ind w:left="1080" w:hanging="540"/>
        <w:rPr>
          <w:rFonts w:ascii="Times New Roman" w:eastAsia="Calibri" w:hAnsi="Times New Roman"/>
          <w:sz w:val="24"/>
          <w:szCs w:val="24"/>
        </w:rPr>
      </w:pPr>
    </w:p>
    <w:p w14:paraId="4A521A86" w14:textId="77777777" w:rsidR="00F1636D" w:rsidRPr="00785903" w:rsidRDefault="00F1636D" w:rsidP="00AE0062">
      <w:pPr>
        <w:tabs>
          <w:tab w:val="left" w:pos="1080"/>
        </w:tabs>
        <w:spacing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(8)</w:t>
      </w:r>
      <w:r w:rsidRPr="00785903">
        <w:rPr>
          <w:rFonts w:ascii="Times New Roman" w:eastAsia="Calibri" w:hAnsi="Times New Roman"/>
          <w:sz w:val="24"/>
          <w:szCs w:val="24"/>
        </w:rPr>
        <w:tab/>
        <w:t>Expend funds to remediate or mitigate the detrimental effects of contaminated land or other sources of stormwater contamination, whether public or private.</w:t>
      </w:r>
    </w:p>
    <w:p w14:paraId="4AD06324" w14:textId="77777777" w:rsidR="00604458" w:rsidRPr="00785903" w:rsidRDefault="00604458" w:rsidP="00604458">
      <w:pPr>
        <w:spacing w:line="240" w:lineRule="auto"/>
        <w:rPr>
          <w:rFonts w:ascii="Times New Roman" w:eastAsia="Calibri" w:hAnsi="Times New Roman"/>
          <w:sz w:val="24"/>
          <w:szCs w:val="24"/>
        </w:rPr>
      </w:pPr>
      <w:r w:rsidRPr="00785903">
        <w:rPr>
          <w:rFonts w:ascii="Times New Roman" w:eastAsia="Calibri" w:hAnsi="Times New Roman"/>
          <w:sz w:val="24"/>
          <w:szCs w:val="24"/>
        </w:rPr>
        <w:t xml:space="preserve">  </w:t>
      </w:r>
    </w:p>
    <w:p w14:paraId="37783B76" w14:textId="77777777" w:rsidR="00604458" w:rsidRPr="00785903" w:rsidRDefault="009218E4" w:rsidP="00604458">
      <w:pPr>
        <w:keepNext/>
        <w:tabs>
          <w:tab w:val="left" w:pos="240"/>
        </w:tabs>
        <w:spacing w:line="240" w:lineRule="auto"/>
        <w:rPr>
          <w:rFonts w:ascii="Times New Roman" w:eastAsia="Calibri" w:hAnsi="Times New Roman"/>
          <w:b/>
          <w:sz w:val="24"/>
          <w:szCs w:val="24"/>
        </w:rPr>
      </w:pPr>
      <w:r w:rsidRPr="00785903">
        <w:rPr>
          <w:rFonts w:ascii="Times New Roman" w:hAnsi="Times New Roman"/>
          <w:b/>
          <w:sz w:val="24"/>
          <w:szCs w:val="24"/>
        </w:rPr>
        <w:t xml:space="preserve">§ 236-2.  </w:t>
      </w:r>
      <w:r w:rsidR="00604458" w:rsidRPr="00785903">
        <w:rPr>
          <w:rFonts w:ascii="Times New Roman" w:eastAsia="Calibri" w:hAnsi="Times New Roman"/>
          <w:b/>
          <w:sz w:val="24"/>
          <w:szCs w:val="24"/>
        </w:rPr>
        <w:t xml:space="preserve"> Definitions.</w:t>
      </w:r>
    </w:p>
    <w:p w14:paraId="1A8E007A" w14:textId="77777777" w:rsidR="00604458" w:rsidRPr="00785903" w:rsidRDefault="00604458" w:rsidP="00604458">
      <w:pPr>
        <w:spacing w:line="240" w:lineRule="auto"/>
        <w:ind w:hanging="720"/>
        <w:rPr>
          <w:rFonts w:ascii="Times New Roman" w:eastAsia="Calibri" w:hAnsi="Times New Roman"/>
          <w:sz w:val="24"/>
          <w:szCs w:val="24"/>
        </w:rPr>
      </w:pPr>
      <w:r w:rsidRPr="00785903">
        <w:rPr>
          <w:rFonts w:ascii="Times New Roman" w:eastAsia="Calibri" w:hAnsi="Times New Roman"/>
          <w:sz w:val="24"/>
          <w:szCs w:val="24"/>
        </w:rPr>
        <w:tab/>
      </w:r>
    </w:p>
    <w:p w14:paraId="54B4FD4B" w14:textId="77777777" w:rsidR="00604458" w:rsidRPr="00785903" w:rsidRDefault="00604458" w:rsidP="009218E4">
      <w:pPr>
        <w:tabs>
          <w:tab w:val="left" w:pos="540"/>
        </w:tabs>
        <w:spacing w:line="240" w:lineRule="auto"/>
        <w:ind w:hanging="720"/>
        <w:rPr>
          <w:rFonts w:ascii="Times New Roman" w:eastAsia="Calibri" w:hAnsi="Times New Roman"/>
          <w:sz w:val="24"/>
          <w:szCs w:val="24"/>
        </w:rPr>
      </w:pPr>
      <w:r w:rsidRPr="00785903">
        <w:rPr>
          <w:rFonts w:ascii="Times New Roman" w:eastAsia="Calibri" w:hAnsi="Times New Roman"/>
          <w:sz w:val="24"/>
          <w:szCs w:val="24"/>
        </w:rPr>
        <w:tab/>
      </w:r>
      <w:r w:rsidR="009218E4" w:rsidRPr="00785903">
        <w:rPr>
          <w:rFonts w:ascii="Times New Roman" w:eastAsia="Calibri" w:hAnsi="Times New Roman"/>
          <w:sz w:val="24"/>
          <w:szCs w:val="24"/>
        </w:rPr>
        <w:t>A.</w:t>
      </w:r>
      <w:r w:rsidR="009218E4" w:rsidRPr="00785903">
        <w:rPr>
          <w:rFonts w:ascii="Times New Roman" w:eastAsia="Calibri" w:hAnsi="Times New Roman"/>
          <w:sz w:val="24"/>
          <w:szCs w:val="24"/>
        </w:rPr>
        <w:tab/>
      </w:r>
      <w:r w:rsidR="006013F4" w:rsidRPr="00785903">
        <w:rPr>
          <w:rFonts w:ascii="Times New Roman" w:eastAsia="Calibri" w:hAnsi="Times New Roman"/>
          <w:sz w:val="24"/>
          <w:szCs w:val="24"/>
        </w:rPr>
        <w:t>The</w:t>
      </w:r>
      <w:r w:rsidRPr="00785903">
        <w:rPr>
          <w:rFonts w:ascii="Times New Roman" w:eastAsia="Calibri" w:hAnsi="Times New Roman"/>
          <w:sz w:val="24"/>
          <w:szCs w:val="24"/>
        </w:rPr>
        <w:t xml:space="preserve"> following terms shall have the meanings indicated:</w:t>
      </w:r>
    </w:p>
    <w:p w14:paraId="3E661032" w14:textId="77777777" w:rsidR="00604458" w:rsidRPr="00785903" w:rsidRDefault="00604458" w:rsidP="00604458">
      <w:pPr>
        <w:spacing w:line="240" w:lineRule="auto"/>
        <w:ind w:hanging="720"/>
        <w:rPr>
          <w:rFonts w:ascii="Times New Roman" w:eastAsia="Calibri" w:hAnsi="Times New Roman"/>
          <w:sz w:val="24"/>
          <w:szCs w:val="24"/>
        </w:rPr>
      </w:pPr>
    </w:p>
    <w:p w14:paraId="6C8821DB" w14:textId="77777777" w:rsidR="00EB489A" w:rsidRPr="00785903" w:rsidRDefault="00EB489A" w:rsidP="0060445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 xml:space="preserve">ACCIDENTAL DISCHARGE – </w:t>
      </w:r>
      <w:r w:rsidRPr="00785903">
        <w:rPr>
          <w:rFonts w:ascii="Times New Roman" w:eastAsia="Calibri" w:hAnsi="Times New Roman"/>
          <w:sz w:val="24"/>
          <w:szCs w:val="24"/>
        </w:rPr>
        <w:t>A discharge prohibited by these regulations, which occurs by chance, and without planning or thought prior to occur</w:t>
      </w:r>
      <w:r w:rsidR="00D2548D">
        <w:rPr>
          <w:rFonts w:ascii="Times New Roman" w:eastAsia="Calibri" w:hAnsi="Times New Roman"/>
          <w:sz w:val="24"/>
          <w:szCs w:val="24"/>
        </w:rPr>
        <w:t>re</w:t>
      </w:r>
      <w:r w:rsidRPr="00785903">
        <w:rPr>
          <w:rFonts w:ascii="Times New Roman" w:eastAsia="Calibri" w:hAnsi="Times New Roman"/>
          <w:sz w:val="24"/>
          <w:szCs w:val="24"/>
        </w:rPr>
        <w:t>nce.</w:t>
      </w:r>
    </w:p>
    <w:p w14:paraId="3D87CAA4" w14:textId="77777777" w:rsidR="00EB489A" w:rsidRPr="00785903" w:rsidRDefault="00EB489A" w:rsidP="00604458">
      <w:pPr>
        <w:spacing w:line="240" w:lineRule="auto"/>
        <w:ind w:left="540"/>
        <w:rPr>
          <w:rFonts w:ascii="Times New Roman" w:eastAsia="Calibri" w:hAnsi="Times New Roman"/>
          <w:b/>
          <w:sz w:val="24"/>
          <w:szCs w:val="24"/>
        </w:rPr>
      </w:pPr>
    </w:p>
    <w:p w14:paraId="1D75C7A1" w14:textId="77777777" w:rsidR="00604458" w:rsidRPr="00785903" w:rsidRDefault="00604458" w:rsidP="0060445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BEST MANAGEMENT PRACTICE (BMP)</w:t>
      </w:r>
      <w:r w:rsidR="009218E4" w:rsidRPr="00785903">
        <w:rPr>
          <w:rFonts w:ascii="Times New Roman" w:eastAsia="Calibri" w:hAnsi="Times New Roman"/>
          <w:b/>
          <w:sz w:val="24"/>
          <w:szCs w:val="24"/>
        </w:rPr>
        <w:t xml:space="preserve"> </w:t>
      </w:r>
      <w:r w:rsidR="00634CCA" w:rsidRPr="00785903">
        <w:rPr>
          <w:rFonts w:ascii="Times New Roman" w:eastAsia="Calibri" w:hAnsi="Times New Roman"/>
          <w:b/>
          <w:sz w:val="24"/>
          <w:szCs w:val="24"/>
        </w:rPr>
        <w:t>-</w:t>
      </w:r>
      <w:r w:rsidR="009218E4" w:rsidRPr="00785903">
        <w:rPr>
          <w:rFonts w:ascii="Times New Roman" w:eastAsia="Calibri" w:hAnsi="Times New Roman"/>
          <w:b/>
          <w:sz w:val="24"/>
          <w:szCs w:val="24"/>
        </w:rPr>
        <w:t xml:space="preserve"> </w:t>
      </w:r>
      <w:r w:rsidR="006013F4" w:rsidRPr="00785903">
        <w:rPr>
          <w:rFonts w:ascii="Times New Roman" w:eastAsia="Calibri" w:hAnsi="Times New Roman"/>
          <w:sz w:val="24"/>
          <w:szCs w:val="24"/>
        </w:rPr>
        <w:t xml:space="preserve">An activity, procedure, restraint, </w:t>
      </w:r>
      <w:r w:rsidRPr="00785903">
        <w:rPr>
          <w:rFonts w:ascii="Times New Roman" w:eastAsia="Calibri" w:hAnsi="Times New Roman"/>
          <w:sz w:val="24"/>
          <w:szCs w:val="24"/>
        </w:rPr>
        <w:t xml:space="preserve">or </w:t>
      </w:r>
      <w:r w:rsidR="006013F4" w:rsidRPr="00785903">
        <w:rPr>
          <w:rFonts w:ascii="Times New Roman" w:eastAsia="Calibri" w:hAnsi="Times New Roman"/>
          <w:sz w:val="24"/>
          <w:szCs w:val="24"/>
        </w:rPr>
        <w:t xml:space="preserve">an </w:t>
      </w:r>
      <w:r w:rsidRPr="00785903">
        <w:rPr>
          <w:rFonts w:ascii="Times New Roman" w:eastAsia="Calibri" w:hAnsi="Times New Roman"/>
          <w:sz w:val="24"/>
          <w:szCs w:val="24"/>
        </w:rPr>
        <w:t>accepted</w:t>
      </w:r>
      <w:r w:rsidR="006013F4" w:rsidRPr="00785903">
        <w:rPr>
          <w:rFonts w:ascii="Times New Roman" w:eastAsia="Calibri" w:hAnsi="Times New Roman"/>
          <w:sz w:val="24"/>
          <w:szCs w:val="24"/>
        </w:rPr>
        <w:t xml:space="preserve"> and proven</w:t>
      </w:r>
      <w:r w:rsidRPr="00785903">
        <w:rPr>
          <w:rFonts w:ascii="Times New Roman" w:eastAsia="Calibri" w:hAnsi="Times New Roman"/>
          <w:sz w:val="24"/>
          <w:szCs w:val="24"/>
        </w:rPr>
        <w:t xml:space="preserve"> structural, non-structural or vegetative measure</w:t>
      </w:r>
      <w:r w:rsidR="001C6851" w:rsidRPr="00785903">
        <w:rPr>
          <w:rFonts w:ascii="Times New Roman" w:eastAsia="Calibri" w:hAnsi="Times New Roman"/>
          <w:sz w:val="24"/>
          <w:szCs w:val="24"/>
        </w:rPr>
        <w:t>,</w:t>
      </w:r>
      <w:r w:rsidRPr="00785903">
        <w:rPr>
          <w:rFonts w:ascii="Times New Roman" w:eastAsia="Calibri" w:hAnsi="Times New Roman"/>
          <w:sz w:val="24"/>
          <w:szCs w:val="24"/>
        </w:rPr>
        <w:t xml:space="preserve"> which reduces the quantity or improves the quality of stormwater </w:t>
      </w:r>
      <w:r w:rsidR="00EB489A" w:rsidRPr="00785903">
        <w:rPr>
          <w:rFonts w:ascii="Times New Roman" w:eastAsia="Calibri" w:hAnsi="Times New Roman"/>
          <w:sz w:val="24"/>
          <w:szCs w:val="24"/>
        </w:rPr>
        <w:t>r</w:t>
      </w:r>
      <w:r w:rsidRPr="00785903">
        <w:rPr>
          <w:rFonts w:ascii="Times New Roman" w:eastAsia="Calibri" w:hAnsi="Times New Roman"/>
          <w:sz w:val="24"/>
          <w:szCs w:val="24"/>
        </w:rPr>
        <w:t>unoff.</w:t>
      </w:r>
    </w:p>
    <w:p w14:paraId="4A781AFE" w14:textId="77777777" w:rsidR="00EB489A" w:rsidRPr="00785903" w:rsidRDefault="00EB489A" w:rsidP="00604458">
      <w:pPr>
        <w:spacing w:line="240" w:lineRule="auto"/>
        <w:ind w:left="540"/>
        <w:rPr>
          <w:rFonts w:ascii="Times New Roman" w:eastAsia="Calibri" w:hAnsi="Times New Roman"/>
          <w:sz w:val="24"/>
          <w:szCs w:val="24"/>
        </w:rPr>
      </w:pPr>
    </w:p>
    <w:p w14:paraId="7CB06241" w14:textId="77777777" w:rsidR="00EB489A" w:rsidRPr="00785903" w:rsidRDefault="00EB489A" w:rsidP="0060445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 xml:space="preserve">CHANNEL </w:t>
      </w:r>
      <w:r w:rsidRPr="00785903">
        <w:rPr>
          <w:rFonts w:ascii="Times New Roman" w:eastAsia="Calibri" w:hAnsi="Times New Roman"/>
          <w:sz w:val="24"/>
          <w:szCs w:val="24"/>
        </w:rPr>
        <w:t>– A natural or artificial watercourse with a definite bed and banks that conducts flowing water continuously or periodically.</w:t>
      </w:r>
    </w:p>
    <w:p w14:paraId="15B64B9B" w14:textId="77777777" w:rsidR="00604458" w:rsidRPr="00785903" w:rsidRDefault="00604458" w:rsidP="00604458">
      <w:pPr>
        <w:spacing w:line="240" w:lineRule="auto"/>
        <w:ind w:left="540"/>
        <w:rPr>
          <w:rFonts w:ascii="Times New Roman" w:eastAsia="Calibri" w:hAnsi="Times New Roman"/>
          <w:sz w:val="24"/>
          <w:szCs w:val="24"/>
        </w:rPr>
      </w:pPr>
      <w:r w:rsidRPr="00785903">
        <w:rPr>
          <w:rFonts w:ascii="Times New Roman" w:eastAsia="Calibri" w:hAnsi="Times New Roman"/>
          <w:sz w:val="24"/>
          <w:szCs w:val="24"/>
        </w:rPr>
        <w:lastRenderedPageBreak/>
        <w:tab/>
      </w:r>
      <w:r w:rsidRPr="00785903">
        <w:rPr>
          <w:rFonts w:ascii="Times New Roman" w:eastAsia="Calibri" w:hAnsi="Times New Roman"/>
          <w:sz w:val="24"/>
          <w:szCs w:val="24"/>
        </w:rPr>
        <w:tab/>
      </w:r>
    </w:p>
    <w:p w14:paraId="0D7F33AE" w14:textId="77777777" w:rsidR="00385465" w:rsidRPr="00785903" w:rsidRDefault="00385465" w:rsidP="0060445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 xml:space="preserve">CONSTRUCTION ACTIVITY – </w:t>
      </w:r>
      <w:r w:rsidRPr="00785903">
        <w:rPr>
          <w:rFonts w:ascii="Times New Roman" w:eastAsia="Calibri" w:hAnsi="Times New Roman"/>
          <w:sz w:val="24"/>
          <w:szCs w:val="24"/>
        </w:rPr>
        <w:t>Activities subject to the EPA Phase II Stormwater Program and the NPDES General Construction Permits.  These include construction projects resulting in land disturbance.  Such activities include, but are not limited to, clearing, grubbing, grading, excavating, and demolition.</w:t>
      </w:r>
    </w:p>
    <w:p w14:paraId="63EE60CB" w14:textId="77777777" w:rsidR="00385465" w:rsidRPr="00785903" w:rsidRDefault="00385465" w:rsidP="00604458">
      <w:pPr>
        <w:spacing w:line="240" w:lineRule="auto"/>
        <w:ind w:left="540"/>
        <w:rPr>
          <w:rFonts w:ascii="Times New Roman" w:eastAsia="Calibri" w:hAnsi="Times New Roman"/>
          <w:sz w:val="24"/>
          <w:szCs w:val="24"/>
        </w:rPr>
      </w:pPr>
    </w:p>
    <w:p w14:paraId="4B0429A2" w14:textId="77777777" w:rsidR="00385465" w:rsidRPr="00785903" w:rsidRDefault="00385465" w:rsidP="0060445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 xml:space="preserve">CONTAMINANT – </w:t>
      </w:r>
      <w:r w:rsidRPr="00785903">
        <w:rPr>
          <w:rFonts w:ascii="Times New Roman" w:eastAsia="Calibri" w:hAnsi="Times New Roman"/>
          <w:sz w:val="24"/>
          <w:szCs w:val="24"/>
        </w:rPr>
        <w:t>Any physical, chemical, biological, or radiological substance or matter in water or on land.</w:t>
      </w:r>
    </w:p>
    <w:p w14:paraId="79BDF62D" w14:textId="77777777" w:rsidR="00385465" w:rsidRPr="00785903" w:rsidRDefault="00385465" w:rsidP="00604458">
      <w:pPr>
        <w:spacing w:line="240" w:lineRule="auto"/>
        <w:ind w:left="540"/>
        <w:rPr>
          <w:rFonts w:ascii="Times New Roman" w:eastAsia="Calibri" w:hAnsi="Times New Roman"/>
          <w:sz w:val="24"/>
          <w:szCs w:val="24"/>
        </w:rPr>
      </w:pPr>
    </w:p>
    <w:p w14:paraId="079A23BF" w14:textId="77777777" w:rsidR="00385465" w:rsidRPr="00785903" w:rsidRDefault="00385465" w:rsidP="0060445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DISCHARGE –</w:t>
      </w:r>
      <w:r w:rsidRPr="00785903">
        <w:rPr>
          <w:rFonts w:ascii="Times New Roman" w:eastAsia="Calibri" w:hAnsi="Times New Roman"/>
          <w:sz w:val="24"/>
          <w:szCs w:val="24"/>
        </w:rPr>
        <w:t xml:space="preserve"> To dispose, deposit, spill, pour, inject, seep, dump, leak, or place by any means, or that which is disposed, deposited, spilled, poured, injected, seeped, dumped, leaked, or placed by any means including any direct or indirect entry of any solid or liquid matter into the Municipal Storm Sewer System (MS4).</w:t>
      </w:r>
    </w:p>
    <w:p w14:paraId="3F5A128E" w14:textId="77777777" w:rsidR="00385465" w:rsidRPr="00785903" w:rsidRDefault="00385465" w:rsidP="00604458">
      <w:pPr>
        <w:spacing w:line="240" w:lineRule="auto"/>
        <w:ind w:left="540"/>
        <w:rPr>
          <w:rFonts w:ascii="Times New Roman" w:eastAsia="Calibri" w:hAnsi="Times New Roman"/>
          <w:sz w:val="24"/>
          <w:szCs w:val="24"/>
        </w:rPr>
      </w:pPr>
    </w:p>
    <w:p w14:paraId="7D86A5F4" w14:textId="77777777" w:rsidR="00604458" w:rsidRPr="00785903" w:rsidRDefault="00604458" w:rsidP="0060445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DISTURBANCE</w:t>
      </w:r>
      <w:r w:rsidR="009218E4" w:rsidRPr="00785903">
        <w:rPr>
          <w:rFonts w:ascii="Times New Roman" w:eastAsia="Calibri" w:hAnsi="Times New Roman"/>
          <w:b/>
          <w:sz w:val="24"/>
          <w:szCs w:val="24"/>
        </w:rPr>
        <w:t xml:space="preserve"> </w:t>
      </w:r>
      <w:r w:rsidR="00634CCA" w:rsidRPr="00785903">
        <w:rPr>
          <w:rFonts w:ascii="Times New Roman" w:eastAsia="Calibri" w:hAnsi="Times New Roman"/>
          <w:b/>
          <w:sz w:val="24"/>
          <w:szCs w:val="24"/>
        </w:rPr>
        <w:t>-</w:t>
      </w:r>
      <w:r w:rsidR="009218E4" w:rsidRPr="00785903">
        <w:rPr>
          <w:rFonts w:ascii="Times New Roman" w:eastAsia="Calibri" w:hAnsi="Times New Roman"/>
          <w:b/>
          <w:sz w:val="24"/>
          <w:szCs w:val="24"/>
        </w:rPr>
        <w:t xml:space="preserve"> </w:t>
      </w:r>
      <w:r w:rsidRPr="00785903">
        <w:rPr>
          <w:rFonts w:ascii="Times New Roman" w:eastAsia="Calibri" w:hAnsi="Times New Roman"/>
          <w:sz w:val="24"/>
          <w:szCs w:val="24"/>
        </w:rPr>
        <w:t>Any construction, reconstruction, land altering or grading activities, other than for agricultural practices.</w:t>
      </w:r>
    </w:p>
    <w:p w14:paraId="31996FB6" w14:textId="77777777" w:rsidR="00604458" w:rsidRPr="00785903" w:rsidRDefault="00604458" w:rsidP="00604458">
      <w:pPr>
        <w:spacing w:line="240" w:lineRule="auto"/>
        <w:ind w:left="540"/>
        <w:rPr>
          <w:rFonts w:ascii="Times New Roman" w:eastAsia="Calibri" w:hAnsi="Times New Roman"/>
          <w:sz w:val="24"/>
          <w:szCs w:val="24"/>
        </w:rPr>
      </w:pPr>
      <w:r w:rsidRPr="00785903">
        <w:rPr>
          <w:rFonts w:ascii="Times New Roman" w:eastAsia="Calibri" w:hAnsi="Times New Roman"/>
          <w:sz w:val="24"/>
          <w:szCs w:val="24"/>
        </w:rPr>
        <w:tab/>
      </w:r>
    </w:p>
    <w:p w14:paraId="665F6C83" w14:textId="77777777" w:rsidR="00653FB8" w:rsidRPr="00785903" w:rsidRDefault="00604458" w:rsidP="0060445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ENVIRONMENTAL PROTECTION AGENCY (EPA)</w:t>
      </w:r>
      <w:r w:rsidR="009218E4" w:rsidRPr="00785903">
        <w:rPr>
          <w:rFonts w:ascii="Times New Roman" w:eastAsia="Calibri" w:hAnsi="Times New Roman"/>
          <w:sz w:val="24"/>
          <w:szCs w:val="24"/>
        </w:rPr>
        <w:t xml:space="preserve"> </w:t>
      </w:r>
      <w:r w:rsidR="00634CCA" w:rsidRPr="00785903">
        <w:rPr>
          <w:rFonts w:ascii="Times New Roman" w:eastAsia="Calibri" w:hAnsi="Times New Roman"/>
          <w:sz w:val="24"/>
          <w:szCs w:val="24"/>
        </w:rPr>
        <w:t>-</w:t>
      </w:r>
      <w:r w:rsidR="009218E4" w:rsidRPr="00785903">
        <w:rPr>
          <w:rFonts w:ascii="Times New Roman" w:eastAsia="Calibri" w:hAnsi="Times New Roman"/>
          <w:sz w:val="24"/>
          <w:szCs w:val="24"/>
        </w:rPr>
        <w:t xml:space="preserve"> </w:t>
      </w:r>
      <w:r w:rsidR="00653FB8" w:rsidRPr="00785903">
        <w:rPr>
          <w:rFonts w:ascii="Times New Roman" w:eastAsia="Calibri" w:hAnsi="Times New Roman"/>
          <w:sz w:val="24"/>
          <w:szCs w:val="24"/>
        </w:rPr>
        <w:t xml:space="preserve">The </w:t>
      </w:r>
      <w:r w:rsidRPr="00785903">
        <w:rPr>
          <w:rFonts w:ascii="Times New Roman" w:eastAsia="Calibri" w:hAnsi="Times New Roman"/>
          <w:sz w:val="24"/>
          <w:szCs w:val="24"/>
        </w:rPr>
        <w:t>Federal agency responsible for implementing the</w:t>
      </w:r>
      <w:r w:rsidR="006013F4" w:rsidRPr="00785903">
        <w:rPr>
          <w:rFonts w:ascii="Times New Roman" w:eastAsia="Calibri" w:hAnsi="Times New Roman"/>
          <w:sz w:val="24"/>
          <w:szCs w:val="24"/>
        </w:rPr>
        <w:t xml:space="preserve"> Federal Water Pollution Control Act,</w:t>
      </w:r>
      <w:r w:rsidR="00653FB8" w:rsidRPr="00785903">
        <w:rPr>
          <w:rFonts w:ascii="Times New Roman" w:eastAsia="Calibri" w:hAnsi="Times New Roman"/>
          <w:sz w:val="24"/>
          <w:szCs w:val="24"/>
        </w:rPr>
        <w:t xml:space="preserve"> </w:t>
      </w:r>
    </w:p>
    <w:p w14:paraId="75D2BDCB" w14:textId="77777777" w:rsidR="00604458" w:rsidRPr="00785903" w:rsidRDefault="00653FB8" w:rsidP="00604458">
      <w:pPr>
        <w:spacing w:line="240" w:lineRule="auto"/>
        <w:ind w:left="540"/>
        <w:rPr>
          <w:rFonts w:ascii="Times New Roman" w:eastAsia="Calibri" w:hAnsi="Times New Roman"/>
          <w:sz w:val="24"/>
          <w:szCs w:val="24"/>
        </w:rPr>
      </w:pPr>
      <w:r w:rsidRPr="00785903">
        <w:rPr>
          <w:rFonts w:ascii="Times New Roman" w:eastAsia="Calibri" w:hAnsi="Times New Roman"/>
          <w:sz w:val="24"/>
          <w:szCs w:val="24"/>
        </w:rPr>
        <w:t>(3 U.S.C.</w:t>
      </w:r>
      <w:r w:rsidRPr="00785903">
        <w:rPr>
          <w:rFonts w:ascii="Times New Roman" w:eastAsia="Calibri" w:hAnsi="Times New Roman"/>
          <w:b/>
          <w:sz w:val="24"/>
          <w:szCs w:val="24"/>
        </w:rPr>
        <w:t xml:space="preserve"> §</w:t>
      </w:r>
      <w:r w:rsidRPr="00785903">
        <w:rPr>
          <w:rFonts w:ascii="Times New Roman" w:eastAsia="Calibri" w:hAnsi="Times New Roman"/>
          <w:sz w:val="24"/>
          <w:szCs w:val="24"/>
        </w:rPr>
        <w:t xml:space="preserve"> 1251 et seq.)</w:t>
      </w:r>
      <w:r w:rsidR="006013F4" w:rsidRPr="00785903">
        <w:rPr>
          <w:rFonts w:ascii="Times New Roman" w:eastAsia="Calibri" w:hAnsi="Times New Roman"/>
          <w:sz w:val="24"/>
          <w:szCs w:val="24"/>
        </w:rPr>
        <w:t xml:space="preserve"> AKA the</w:t>
      </w:r>
      <w:r w:rsidR="00604458" w:rsidRPr="00785903">
        <w:rPr>
          <w:rFonts w:ascii="Times New Roman" w:eastAsia="Calibri" w:hAnsi="Times New Roman"/>
          <w:sz w:val="24"/>
          <w:szCs w:val="24"/>
        </w:rPr>
        <w:t xml:space="preserve"> </w:t>
      </w:r>
      <w:r w:rsidR="006013F4" w:rsidRPr="00785903">
        <w:rPr>
          <w:rFonts w:ascii="Times New Roman" w:eastAsia="Calibri" w:hAnsi="Times New Roman"/>
          <w:sz w:val="24"/>
          <w:szCs w:val="24"/>
        </w:rPr>
        <w:t>“</w:t>
      </w:r>
      <w:r w:rsidR="00604458" w:rsidRPr="00785903">
        <w:rPr>
          <w:rFonts w:ascii="Times New Roman" w:eastAsia="Calibri" w:hAnsi="Times New Roman"/>
          <w:sz w:val="24"/>
          <w:szCs w:val="24"/>
        </w:rPr>
        <w:t>Clean Water Act</w:t>
      </w:r>
      <w:r w:rsidR="006013F4" w:rsidRPr="00785903">
        <w:rPr>
          <w:rFonts w:ascii="Times New Roman" w:eastAsia="Calibri" w:hAnsi="Times New Roman"/>
          <w:sz w:val="24"/>
          <w:szCs w:val="24"/>
        </w:rPr>
        <w:t>”</w:t>
      </w:r>
      <w:r w:rsidR="00604458" w:rsidRPr="00785903">
        <w:rPr>
          <w:rFonts w:ascii="Times New Roman" w:eastAsia="Calibri" w:hAnsi="Times New Roman"/>
          <w:sz w:val="24"/>
          <w:szCs w:val="24"/>
        </w:rPr>
        <w:t>.</w:t>
      </w:r>
    </w:p>
    <w:p w14:paraId="30C81DA4" w14:textId="77777777" w:rsidR="00604458" w:rsidRPr="00785903" w:rsidRDefault="00604458" w:rsidP="00604458">
      <w:pPr>
        <w:spacing w:line="240" w:lineRule="auto"/>
        <w:ind w:left="540"/>
        <w:rPr>
          <w:rFonts w:ascii="Times New Roman" w:eastAsia="Calibri" w:hAnsi="Times New Roman"/>
          <w:sz w:val="24"/>
          <w:szCs w:val="24"/>
        </w:rPr>
      </w:pPr>
      <w:r w:rsidRPr="00785903">
        <w:rPr>
          <w:rFonts w:ascii="Times New Roman" w:eastAsia="Calibri" w:hAnsi="Times New Roman"/>
          <w:sz w:val="24"/>
          <w:szCs w:val="24"/>
        </w:rPr>
        <w:tab/>
      </w:r>
    </w:p>
    <w:p w14:paraId="0825F107" w14:textId="77777777" w:rsidR="00604458" w:rsidRPr="00785903" w:rsidRDefault="00604458" w:rsidP="0060445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EROSION</w:t>
      </w:r>
      <w:r w:rsidR="001C6851" w:rsidRPr="00785903">
        <w:rPr>
          <w:rFonts w:ascii="Times New Roman" w:eastAsia="Calibri" w:hAnsi="Times New Roman"/>
          <w:b/>
          <w:sz w:val="24"/>
          <w:szCs w:val="24"/>
        </w:rPr>
        <w:t xml:space="preserve"> </w:t>
      </w:r>
      <w:r w:rsidR="00634CCA" w:rsidRPr="00785903">
        <w:rPr>
          <w:rFonts w:ascii="Times New Roman" w:eastAsia="Calibri" w:hAnsi="Times New Roman"/>
          <w:b/>
          <w:sz w:val="24"/>
          <w:szCs w:val="24"/>
        </w:rPr>
        <w:t>-</w:t>
      </w:r>
      <w:r w:rsidR="001C6851" w:rsidRPr="00785903">
        <w:rPr>
          <w:rFonts w:ascii="Times New Roman" w:eastAsia="Calibri" w:hAnsi="Times New Roman"/>
          <w:b/>
          <w:sz w:val="24"/>
          <w:szCs w:val="24"/>
        </w:rPr>
        <w:t xml:space="preserve"> </w:t>
      </w:r>
      <w:r w:rsidR="00653FB8" w:rsidRPr="00785903">
        <w:rPr>
          <w:rFonts w:ascii="Times New Roman" w:eastAsia="Calibri" w:hAnsi="Times New Roman"/>
          <w:sz w:val="24"/>
          <w:szCs w:val="24"/>
        </w:rPr>
        <w:t xml:space="preserve">The wearing away of the land surface by natural or artificial forces such as wind, water, ice, gravity, or vehicle traffic and the subsequent </w:t>
      </w:r>
      <w:r w:rsidR="00FA6C25" w:rsidRPr="00785903">
        <w:rPr>
          <w:rFonts w:ascii="Times New Roman" w:eastAsia="Calibri" w:hAnsi="Times New Roman"/>
          <w:sz w:val="24"/>
          <w:szCs w:val="24"/>
        </w:rPr>
        <w:t>d</w:t>
      </w:r>
      <w:r w:rsidRPr="00785903">
        <w:rPr>
          <w:rFonts w:ascii="Times New Roman" w:eastAsia="Calibri" w:hAnsi="Times New Roman"/>
          <w:sz w:val="24"/>
          <w:szCs w:val="24"/>
        </w:rPr>
        <w:t>etachment or movement of soil.</w:t>
      </w:r>
    </w:p>
    <w:p w14:paraId="329C41DB" w14:textId="77777777" w:rsidR="00653FB8" w:rsidRPr="00785903" w:rsidRDefault="00653FB8" w:rsidP="00604458">
      <w:pPr>
        <w:spacing w:line="240" w:lineRule="auto"/>
        <w:ind w:left="540"/>
        <w:rPr>
          <w:rFonts w:ascii="Times New Roman" w:eastAsia="Calibri" w:hAnsi="Times New Roman"/>
          <w:sz w:val="24"/>
          <w:szCs w:val="24"/>
        </w:rPr>
      </w:pPr>
    </w:p>
    <w:p w14:paraId="2F973DC2" w14:textId="77777777" w:rsidR="00653FB8" w:rsidRPr="00785903" w:rsidRDefault="00653FB8" w:rsidP="00653FB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EROSION CONTROL</w:t>
      </w:r>
      <w:r w:rsidR="001C6851" w:rsidRPr="00785903">
        <w:rPr>
          <w:rFonts w:ascii="Times New Roman" w:eastAsia="Calibri" w:hAnsi="Times New Roman"/>
          <w:b/>
          <w:sz w:val="24"/>
          <w:szCs w:val="24"/>
        </w:rPr>
        <w:t xml:space="preserve"> </w:t>
      </w:r>
      <w:r w:rsidR="00634CCA" w:rsidRPr="00785903">
        <w:rPr>
          <w:rFonts w:ascii="Times New Roman" w:eastAsia="Calibri" w:hAnsi="Times New Roman"/>
          <w:b/>
          <w:sz w:val="24"/>
          <w:szCs w:val="24"/>
        </w:rPr>
        <w:t>-</w:t>
      </w:r>
      <w:r w:rsidR="001C6851" w:rsidRPr="00785903">
        <w:rPr>
          <w:rFonts w:ascii="Times New Roman" w:eastAsia="Calibri" w:hAnsi="Times New Roman"/>
          <w:b/>
          <w:sz w:val="24"/>
          <w:szCs w:val="24"/>
        </w:rPr>
        <w:t xml:space="preserve"> </w:t>
      </w:r>
      <w:r w:rsidRPr="00785903">
        <w:rPr>
          <w:rFonts w:ascii="Times New Roman" w:eastAsia="Calibri" w:hAnsi="Times New Roman"/>
          <w:sz w:val="24"/>
          <w:szCs w:val="24"/>
        </w:rPr>
        <w:t>The prevention or reduction of the movement of soil particles or rock fragments due to stormwater runoff.</w:t>
      </w:r>
    </w:p>
    <w:p w14:paraId="58291517" w14:textId="77777777" w:rsidR="00604458" w:rsidRPr="00785903" w:rsidRDefault="00604458" w:rsidP="00604458">
      <w:pPr>
        <w:spacing w:line="240" w:lineRule="auto"/>
        <w:ind w:left="540"/>
        <w:rPr>
          <w:rFonts w:ascii="Times New Roman" w:eastAsia="Calibri" w:hAnsi="Times New Roman"/>
          <w:sz w:val="24"/>
          <w:szCs w:val="24"/>
        </w:rPr>
      </w:pPr>
    </w:p>
    <w:p w14:paraId="3B1AF67C" w14:textId="77777777" w:rsidR="00604458" w:rsidRPr="00785903" w:rsidRDefault="00604458" w:rsidP="0060445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ILLICIT CONNECTIONS</w:t>
      </w:r>
      <w:r w:rsidR="001C6851" w:rsidRPr="00785903">
        <w:rPr>
          <w:rFonts w:ascii="Times New Roman" w:eastAsia="Calibri" w:hAnsi="Times New Roman"/>
          <w:sz w:val="24"/>
          <w:szCs w:val="24"/>
        </w:rPr>
        <w:t xml:space="preserve"> </w:t>
      </w:r>
      <w:r w:rsidR="00634CCA" w:rsidRPr="00785903">
        <w:rPr>
          <w:rFonts w:ascii="Times New Roman" w:eastAsia="Calibri" w:hAnsi="Times New Roman"/>
          <w:sz w:val="24"/>
          <w:szCs w:val="24"/>
        </w:rPr>
        <w:t>-</w:t>
      </w:r>
      <w:r w:rsidR="001C6851" w:rsidRPr="00785903">
        <w:rPr>
          <w:rFonts w:ascii="Times New Roman" w:eastAsia="Calibri" w:hAnsi="Times New Roman"/>
          <w:sz w:val="24"/>
          <w:szCs w:val="24"/>
        </w:rPr>
        <w:t xml:space="preserve"> </w:t>
      </w:r>
      <w:r w:rsidRPr="00785903">
        <w:rPr>
          <w:rFonts w:ascii="Times New Roman" w:eastAsia="Calibri" w:hAnsi="Times New Roman"/>
          <w:sz w:val="24"/>
          <w:szCs w:val="24"/>
        </w:rPr>
        <w:t xml:space="preserve">An </w:t>
      </w:r>
      <w:r w:rsidR="001C6851" w:rsidRPr="00785903">
        <w:rPr>
          <w:rFonts w:ascii="Times New Roman" w:eastAsia="Calibri" w:hAnsi="Times New Roman"/>
          <w:sz w:val="24"/>
          <w:szCs w:val="24"/>
        </w:rPr>
        <w:t>i</w:t>
      </w:r>
      <w:r w:rsidRPr="00785903">
        <w:rPr>
          <w:rFonts w:ascii="Times New Roman" w:eastAsia="Calibri" w:hAnsi="Times New Roman"/>
          <w:sz w:val="24"/>
          <w:szCs w:val="24"/>
        </w:rPr>
        <w:t xml:space="preserve">llicit, </w:t>
      </w:r>
      <w:proofErr w:type="gramStart"/>
      <w:r w:rsidRPr="00785903">
        <w:rPr>
          <w:rFonts w:ascii="Times New Roman" w:eastAsia="Calibri" w:hAnsi="Times New Roman"/>
          <w:sz w:val="24"/>
          <w:szCs w:val="24"/>
        </w:rPr>
        <w:t>unauthorized</w:t>
      </w:r>
      <w:proofErr w:type="gramEnd"/>
      <w:r w:rsidRPr="00785903">
        <w:rPr>
          <w:rFonts w:ascii="Times New Roman" w:eastAsia="Calibri" w:hAnsi="Times New Roman"/>
          <w:sz w:val="24"/>
          <w:szCs w:val="24"/>
        </w:rPr>
        <w:t xml:space="preserve"> or illegal connection that drains </w:t>
      </w:r>
      <w:r w:rsidR="00FA6C25" w:rsidRPr="00785903">
        <w:rPr>
          <w:rFonts w:ascii="Times New Roman" w:eastAsia="Calibri" w:hAnsi="Times New Roman"/>
          <w:sz w:val="24"/>
          <w:szCs w:val="24"/>
        </w:rPr>
        <w:t>in</w:t>
      </w:r>
      <w:r w:rsidRPr="00785903">
        <w:rPr>
          <w:rFonts w:ascii="Times New Roman" w:eastAsia="Calibri" w:hAnsi="Times New Roman"/>
          <w:sz w:val="24"/>
          <w:szCs w:val="24"/>
        </w:rPr>
        <w:t>to or is connected to the Municipal Separate Storm Sewer System (MS4) shall mean either of the following:</w:t>
      </w:r>
    </w:p>
    <w:p w14:paraId="146ED8CD" w14:textId="77777777" w:rsidR="00604458" w:rsidRPr="00785903" w:rsidRDefault="00604458" w:rsidP="00604458">
      <w:pPr>
        <w:spacing w:line="240" w:lineRule="auto"/>
        <w:ind w:hanging="720"/>
        <w:rPr>
          <w:rFonts w:ascii="Times New Roman" w:eastAsia="Calibri" w:hAnsi="Times New Roman"/>
          <w:sz w:val="24"/>
          <w:szCs w:val="24"/>
        </w:rPr>
      </w:pPr>
    </w:p>
    <w:p w14:paraId="7B7FFD92" w14:textId="77777777" w:rsidR="00653FB8" w:rsidRPr="00785903" w:rsidRDefault="00273741" w:rsidP="00634CCA">
      <w:pPr>
        <w:spacing w:after="120" w:line="240" w:lineRule="auto"/>
        <w:ind w:left="1440" w:hanging="810"/>
        <w:rPr>
          <w:rFonts w:ascii="Times New Roman" w:eastAsia="Calibri" w:hAnsi="Times New Roman"/>
          <w:sz w:val="24"/>
          <w:szCs w:val="24"/>
        </w:rPr>
      </w:pPr>
      <w:r w:rsidRPr="00785903">
        <w:rPr>
          <w:rFonts w:ascii="Times New Roman" w:eastAsia="Calibri" w:hAnsi="Times New Roman"/>
          <w:sz w:val="24"/>
          <w:szCs w:val="24"/>
        </w:rPr>
        <w:t>[1]</w:t>
      </w:r>
      <w:r w:rsidR="00634CCA" w:rsidRPr="00785903">
        <w:rPr>
          <w:rFonts w:ascii="Times New Roman" w:eastAsia="Calibri" w:hAnsi="Times New Roman"/>
          <w:sz w:val="24"/>
          <w:szCs w:val="24"/>
        </w:rPr>
        <w:tab/>
      </w:r>
      <w:r w:rsidR="00604458" w:rsidRPr="00785903">
        <w:rPr>
          <w:rFonts w:ascii="Times New Roman" w:eastAsia="Calibri" w:hAnsi="Times New Roman"/>
          <w:sz w:val="24"/>
          <w:szCs w:val="24"/>
        </w:rPr>
        <w:t xml:space="preserve">Any </w:t>
      </w:r>
      <w:r w:rsidR="00E118A4" w:rsidRPr="00785903">
        <w:rPr>
          <w:rFonts w:ascii="Times New Roman" w:eastAsia="Calibri" w:hAnsi="Times New Roman"/>
          <w:sz w:val="24"/>
          <w:szCs w:val="24"/>
        </w:rPr>
        <w:t>pipe, drain, open</w:t>
      </w:r>
      <w:r w:rsidR="00604458" w:rsidRPr="00785903">
        <w:rPr>
          <w:rFonts w:ascii="Times New Roman" w:eastAsia="Calibri" w:hAnsi="Times New Roman"/>
          <w:sz w:val="24"/>
          <w:szCs w:val="24"/>
        </w:rPr>
        <w:t xml:space="preserve"> channel or other conveyances that have the potential to allow an illicit discharge to enter the MS4 system.  Including, but not limited to</w:t>
      </w:r>
      <w:r w:rsidR="00385465" w:rsidRPr="00785903">
        <w:rPr>
          <w:rFonts w:ascii="Times New Roman" w:eastAsia="Calibri" w:hAnsi="Times New Roman"/>
          <w:sz w:val="24"/>
          <w:szCs w:val="24"/>
        </w:rPr>
        <w:t>,</w:t>
      </w:r>
      <w:r w:rsidR="00604458" w:rsidRPr="00785903">
        <w:rPr>
          <w:rFonts w:ascii="Times New Roman" w:eastAsia="Calibri" w:hAnsi="Times New Roman"/>
          <w:sz w:val="24"/>
          <w:szCs w:val="24"/>
        </w:rPr>
        <w:t xml:space="preserve"> any conveyances</w:t>
      </w:r>
      <w:r w:rsidRPr="00785903">
        <w:rPr>
          <w:rFonts w:ascii="Times New Roman" w:eastAsia="Calibri" w:hAnsi="Times New Roman"/>
          <w:sz w:val="24"/>
          <w:szCs w:val="24"/>
        </w:rPr>
        <w:t>,</w:t>
      </w:r>
      <w:r w:rsidR="00604458" w:rsidRPr="00785903">
        <w:rPr>
          <w:rFonts w:ascii="Times New Roman" w:eastAsia="Calibri" w:hAnsi="Times New Roman"/>
          <w:sz w:val="24"/>
          <w:szCs w:val="24"/>
        </w:rPr>
        <w:t xml:space="preserve"> which allow any non-storm water discharge including sewage, process wastewater, and wash water to enter the storm drain system</w:t>
      </w:r>
      <w:r w:rsidR="00FA6C25" w:rsidRPr="00785903">
        <w:rPr>
          <w:rFonts w:ascii="Times New Roman" w:eastAsia="Calibri" w:hAnsi="Times New Roman"/>
          <w:sz w:val="24"/>
          <w:szCs w:val="24"/>
        </w:rPr>
        <w:t>.  This includes</w:t>
      </w:r>
      <w:r w:rsidR="00604458" w:rsidRPr="00785903">
        <w:rPr>
          <w:rFonts w:ascii="Times New Roman" w:eastAsia="Calibri" w:hAnsi="Times New Roman"/>
          <w:sz w:val="24"/>
          <w:szCs w:val="24"/>
        </w:rPr>
        <w:t xml:space="preserve"> any connections to the storm drain system from indoor drains and sinks regardless of whether said drain or connection had been previously allowed, permitted, or approved by an authorized enforcement agency.  </w:t>
      </w:r>
    </w:p>
    <w:p w14:paraId="782FC6B7" w14:textId="77777777" w:rsidR="00604458" w:rsidRPr="00785903" w:rsidRDefault="00273741" w:rsidP="00634CCA">
      <w:pPr>
        <w:spacing w:after="200" w:line="240" w:lineRule="auto"/>
        <w:ind w:left="1440" w:hanging="720"/>
        <w:rPr>
          <w:rFonts w:ascii="Times New Roman" w:eastAsia="Calibri" w:hAnsi="Times New Roman"/>
          <w:sz w:val="24"/>
          <w:szCs w:val="24"/>
        </w:rPr>
      </w:pPr>
      <w:r w:rsidRPr="00785903">
        <w:rPr>
          <w:rFonts w:ascii="Times New Roman" w:eastAsia="Calibri" w:hAnsi="Times New Roman"/>
          <w:sz w:val="24"/>
          <w:szCs w:val="24"/>
        </w:rPr>
        <w:t>[2]</w:t>
      </w:r>
      <w:r w:rsidR="00634CCA" w:rsidRPr="00785903">
        <w:rPr>
          <w:rFonts w:ascii="Times New Roman" w:eastAsia="Calibri" w:hAnsi="Times New Roman"/>
          <w:sz w:val="24"/>
          <w:szCs w:val="24"/>
        </w:rPr>
        <w:tab/>
      </w:r>
      <w:r w:rsidR="00604458" w:rsidRPr="00785903">
        <w:rPr>
          <w:rFonts w:ascii="Times New Roman" w:eastAsia="Calibri" w:hAnsi="Times New Roman"/>
          <w:sz w:val="24"/>
          <w:szCs w:val="24"/>
        </w:rPr>
        <w:t xml:space="preserve">Any pipe, drain, open channel or conveyance connected </w:t>
      </w:r>
      <w:proofErr w:type="gramStart"/>
      <w:r w:rsidR="00604458" w:rsidRPr="00785903">
        <w:rPr>
          <w:rFonts w:ascii="Times New Roman" w:eastAsia="Calibri" w:hAnsi="Times New Roman"/>
          <w:sz w:val="24"/>
          <w:szCs w:val="24"/>
        </w:rPr>
        <w:t>from a residential, commercial or industrial land use</w:t>
      </w:r>
      <w:r w:rsidR="00FA6C25" w:rsidRPr="00785903">
        <w:rPr>
          <w:rFonts w:ascii="Times New Roman" w:eastAsia="Calibri" w:hAnsi="Times New Roman"/>
          <w:sz w:val="24"/>
          <w:szCs w:val="24"/>
        </w:rPr>
        <w:t>,</w:t>
      </w:r>
      <w:proofErr w:type="gramEnd"/>
      <w:r w:rsidR="00604458" w:rsidRPr="00785903">
        <w:rPr>
          <w:rFonts w:ascii="Times New Roman" w:eastAsia="Calibri" w:hAnsi="Times New Roman"/>
          <w:sz w:val="24"/>
          <w:szCs w:val="24"/>
        </w:rPr>
        <w:t xml:space="preserve"> to the storm drain system </w:t>
      </w:r>
      <w:r w:rsidR="001C6851" w:rsidRPr="00785903">
        <w:rPr>
          <w:rFonts w:ascii="Times New Roman" w:eastAsia="Calibri" w:hAnsi="Times New Roman"/>
          <w:sz w:val="24"/>
          <w:szCs w:val="24"/>
        </w:rPr>
        <w:t>that</w:t>
      </w:r>
      <w:r w:rsidR="00604458" w:rsidRPr="00785903">
        <w:rPr>
          <w:rFonts w:ascii="Times New Roman" w:eastAsia="Calibri" w:hAnsi="Times New Roman"/>
          <w:sz w:val="24"/>
          <w:szCs w:val="24"/>
        </w:rPr>
        <w:t xml:space="preserve"> has not been documented in plans, maps, or equivalent records and approved by an authorized </w:t>
      </w:r>
      <w:r w:rsidR="00FA6C25" w:rsidRPr="00785903">
        <w:rPr>
          <w:rFonts w:ascii="Times New Roman" w:eastAsia="Calibri" w:hAnsi="Times New Roman"/>
          <w:sz w:val="24"/>
          <w:szCs w:val="24"/>
        </w:rPr>
        <w:t xml:space="preserve">federal, state or local </w:t>
      </w:r>
      <w:r w:rsidR="00604458" w:rsidRPr="00785903">
        <w:rPr>
          <w:rFonts w:ascii="Times New Roman" w:eastAsia="Calibri" w:hAnsi="Times New Roman"/>
          <w:sz w:val="24"/>
          <w:szCs w:val="24"/>
        </w:rPr>
        <w:t>enforcement agency.</w:t>
      </w:r>
    </w:p>
    <w:p w14:paraId="5BE76446" w14:textId="77777777" w:rsidR="00604458" w:rsidRPr="00785903" w:rsidRDefault="00604458"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ILLICIT DISCHARGE</w:t>
      </w:r>
      <w:r w:rsidR="001C6851" w:rsidRPr="00785903">
        <w:rPr>
          <w:rFonts w:ascii="Times New Roman" w:eastAsia="Calibri" w:hAnsi="Times New Roman"/>
          <w:b/>
          <w:sz w:val="24"/>
          <w:szCs w:val="24"/>
        </w:rPr>
        <w:t xml:space="preserve"> </w:t>
      </w:r>
      <w:r w:rsidR="00634CCA" w:rsidRPr="00785903">
        <w:rPr>
          <w:rFonts w:ascii="Times New Roman" w:eastAsia="Calibri" w:hAnsi="Times New Roman"/>
          <w:b/>
          <w:sz w:val="24"/>
          <w:szCs w:val="24"/>
        </w:rPr>
        <w:t>-</w:t>
      </w:r>
      <w:r w:rsidR="001C6851" w:rsidRPr="00785903">
        <w:rPr>
          <w:rFonts w:ascii="Times New Roman" w:eastAsia="Calibri" w:hAnsi="Times New Roman"/>
          <w:b/>
          <w:sz w:val="24"/>
          <w:szCs w:val="24"/>
        </w:rPr>
        <w:t xml:space="preserve"> </w:t>
      </w:r>
      <w:r w:rsidRPr="00785903">
        <w:rPr>
          <w:rFonts w:ascii="Times New Roman" w:eastAsia="Calibri" w:hAnsi="Times New Roman"/>
          <w:sz w:val="24"/>
          <w:szCs w:val="24"/>
        </w:rPr>
        <w:t>Any direct or indirect non-storm water discharge to the Municipal Separate Storm Sewer System (MS4), excepting discharges pursuant to a</w:t>
      </w:r>
      <w:r w:rsidR="00FA6C25" w:rsidRPr="00785903">
        <w:rPr>
          <w:rFonts w:ascii="Times New Roman" w:eastAsia="Calibri" w:hAnsi="Times New Roman"/>
          <w:sz w:val="24"/>
          <w:szCs w:val="24"/>
        </w:rPr>
        <w:t xml:space="preserve"> specific</w:t>
      </w:r>
      <w:r w:rsidRPr="00785903">
        <w:rPr>
          <w:rFonts w:ascii="Times New Roman" w:eastAsia="Calibri" w:hAnsi="Times New Roman"/>
          <w:sz w:val="24"/>
          <w:szCs w:val="24"/>
        </w:rPr>
        <w:t xml:space="preserve"> NPDES permit and </w:t>
      </w:r>
      <w:r w:rsidR="00385465" w:rsidRPr="00785903">
        <w:rPr>
          <w:rFonts w:ascii="Times New Roman" w:eastAsia="Calibri" w:hAnsi="Times New Roman"/>
          <w:sz w:val="24"/>
          <w:szCs w:val="24"/>
        </w:rPr>
        <w:t xml:space="preserve">discharges resulting from </w:t>
      </w:r>
      <w:r w:rsidRPr="00785903">
        <w:rPr>
          <w:rFonts w:ascii="Times New Roman" w:eastAsia="Calibri" w:hAnsi="Times New Roman"/>
          <w:sz w:val="24"/>
          <w:szCs w:val="24"/>
        </w:rPr>
        <w:t>firefighting activi</w:t>
      </w:r>
      <w:r w:rsidR="00653FB8" w:rsidRPr="00785903">
        <w:rPr>
          <w:rFonts w:ascii="Times New Roman" w:eastAsia="Calibri" w:hAnsi="Times New Roman"/>
          <w:sz w:val="24"/>
          <w:szCs w:val="24"/>
        </w:rPr>
        <w:t>ti</w:t>
      </w:r>
      <w:r w:rsidRPr="00785903">
        <w:rPr>
          <w:rFonts w:ascii="Times New Roman" w:eastAsia="Calibri" w:hAnsi="Times New Roman"/>
          <w:sz w:val="24"/>
          <w:szCs w:val="24"/>
        </w:rPr>
        <w:t>es.</w:t>
      </w:r>
    </w:p>
    <w:p w14:paraId="56FEACC4" w14:textId="77777777" w:rsidR="00D72031" w:rsidRPr="00785903" w:rsidRDefault="00D72031" w:rsidP="00D72031">
      <w:pPr>
        <w:spacing w:line="240" w:lineRule="auto"/>
        <w:rPr>
          <w:rFonts w:ascii="Times New Roman" w:eastAsia="Calibri" w:hAnsi="Times New Roman"/>
          <w:b/>
          <w:sz w:val="24"/>
          <w:szCs w:val="24"/>
        </w:rPr>
      </w:pPr>
    </w:p>
    <w:p w14:paraId="0336C528" w14:textId="77777777" w:rsidR="00D72031" w:rsidRPr="00785903" w:rsidRDefault="00D72031"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INFILTRATION</w:t>
      </w:r>
      <w:r w:rsidR="001C6851" w:rsidRPr="00785903">
        <w:rPr>
          <w:rFonts w:ascii="Times New Roman" w:eastAsia="Calibri" w:hAnsi="Times New Roman"/>
          <w:b/>
          <w:sz w:val="24"/>
          <w:szCs w:val="24"/>
        </w:rPr>
        <w:t xml:space="preserve"> </w:t>
      </w:r>
      <w:r w:rsidR="00634CCA" w:rsidRPr="00785903">
        <w:rPr>
          <w:rFonts w:ascii="Times New Roman" w:eastAsia="Calibri" w:hAnsi="Times New Roman"/>
          <w:b/>
          <w:sz w:val="24"/>
          <w:szCs w:val="24"/>
        </w:rPr>
        <w:t>-</w:t>
      </w:r>
      <w:r w:rsidR="001C6851" w:rsidRPr="00785903">
        <w:rPr>
          <w:rFonts w:ascii="Times New Roman" w:eastAsia="Calibri" w:hAnsi="Times New Roman"/>
          <w:b/>
          <w:sz w:val="24"/>
          <w:szCs w:val="24"/>
        </w:rPr>
        <w:t xml:space="preserve"> </w:t>
      </w:r>
      <w:r w:rsidRPr="00785903">
        <w:rPr>
          <w:rFonts w:ascii="Times New Roman" w:eastAsia="Calibri" w:hAnsi="Times New Roman"/>
          <w:sz w:val="24"/>
          <w:szCs w:val="24"/>
        </w:rPr>
        <w:t>The act of conveying the surface water into the ground</w:t>
      </w:r>
      <w:r w:rsidR="00FA6C25" w:rsidRPr="00785903">
        <w:rPr>
          <w:rFonts w:ascii="Times New Roman" w:eastAsia="Calibri" w:hAnsi="Times New Roman"/>
          <w:sz w:val="24"/>
          <w:szCs w:val="24"/>
        </w:rPr>
        <w:t>,</w:t>
      </w:r>
      <w:r w:rsidRPr="00785903">
        <w:rPr>
          <w:rFonts w:ascii="Times New Roman" w:eastAsia="Calibri" w:hAnsi="Times New Roman"/>
          <w:sz w:val="24"/>
          <w:szCs w:val="24"/>
        </w:rPr>
        <w:t xml:space="preserve"> to permit</w:t>
      </w:r>
      <w:r w:rsidR="00FA6C25" w:rsidRPr="00785903">
        <w:rPr>
          <w:rFonts w:ascii="Times New Roman" w:eastAsia="Calibri" w:hAnsi="Times New Roman"/>
          <w:sz w:val="24"/>
          <w:szCs w:val="24"/>
        </w:rPr>
        <w:t xml:space="preserve"> the</w:t>
      </w:r>
      <w:r w:rsidRPr="00785903">
        <w:rPr>
          <w:rFonts w:ascii="Times New Roman" w:eastAsia="Calibri" w:hAnsi="Times New Roman"/>
          <w:sz w:val="24"/>
          <w:szCs w:val="24"/>
        </w:rPr>
        <w:t xml:space="preserve"> groundwater</w:t>
      </w:r>
      <w:r w:rsidR="00FA6C25" w:rsidRPr="00785903">
        <w:rPr>
          <w:rFonts w:ascii="Times New Roman" w:eastAsia="Calibri" w:hAnsi="Times New Roman"/>
          <w:sz w:val="24"/>
          <w:szCs w:val="24"/>
        </w:rPr>
        <w:t xml:space="preserve"> to be</w:t>
      </w:r>
      <w:r w:rsidRPr="00785903">
        <w:rPr>
          <w:rFonts w:ascii="Times New Roman" w:eastAsia="Calibri" w:hAnsi="Times New Roman"/>
          <w:sz w:val="24"/>
          <w:szCs w:val="24"/>
        </w:rPr>
        <w:t xml:space="preserve"> recharge</w:t>
      </w:r>
      <w:r w:rsidR="00FA6C25" w:rsidRPr="00785903">
        <w:rPr>
          <w:rFonts w:ascii="Times New Roman" w:eastAsia="Calibri" w:hAnsi="Times New Roman"/>
          <w:sz w:val="24"/>
          <w:szCs w:val="24"/>
        </w:rPr>
        <w:t>d resulting in</w:t>
      </w:r>
      <w:r w:rsidRPr="00785903">
        <w:rPr>
          <w:rFonts w:ascii="Times New Roman" w:eastAsia="Calibri" w:hAnsi="Times New Roman"/>
          <w:sz w:val="24"/>
          <w:szCs w:val="24"/>
        </w:rPr>
        <w:t xml:space="preserve"> the reduction of stormwater runoff from a project site.</w:t>
      </w:r>
    </w:p>
    <w:p w14:paraId="67363CDC" w14:textId="77777777" w:rsidR="00604458" w:rsidRPr="00785903" w:rsidRDefault="00604458" w:rsidP="001C6851">
      <w:pPr>
        <w:spacing w:line="240" w:lineRule="auto"/>
        <w:ind w:left="540"/>
        <w:rPr>
          <w:rFonts w:ascii="Times New Roman" w:eastAsia="Calibri" w:hAnsi="Times New Roman"/>
          <w:sz w:val="24"/>
          <w:szCs w:val="24"/>
        </w:rPr>
      </w:pPr>
    </w:p>
    <w:p w14:paraId="26C9C002" w14:textId="77777777" w:rsidR="00FE133A" w:rsidRPr="00785903" w:rsidRDefault="00FE133A"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LAND DISTURBING ACTIVITY –</w:t>
      </w:r>
      <w:r w:rsidRPr="00785903">
        <w:rPr>
          <w:rFonts w:ascii="Times New Roman" w:eastAsia="Calibri" w:hAnsi="Times New Roman"/>
          <w:sz w:val="24"/>
          <w:szCs w:val="24"/>
        </w:rPr>
        <w:t xml:space="preserve"> Any activity on a property that results in a change in the existing soil cover (vegetative and non-vegetative) and/or the existing soil topography.  Land-disturbing activities include, but are not limited to, development, redevelopment, demolition, construction, reconstruction, clearing, grading, filling and excavation.</w:t>
      </w:r>
    </w:p>
    <w:p w14:paraId="24D7CF6A" w14:textId="77777777" w:rsidR="00FE133A" w:rsidRPr="00785903" w:rsidRDefault="00FE133A" w:rsidP="001C6851">
      <w:pPr>
        <w:spacing w:line="240" w:lineRule="auto"/>
        <w:ind w:left="540"/>
        <w:rPr>
          <w:rFonts w:ascii="Times New Roman" w:eastAsia="Calibri" w:hAnsi="Times New Roman"/>
          <w:sz w:val="24"/>
          <w:szCs w:val="24"/>
        </w:rPr>
      </w:pPr>
    </w:p>
    <w:p w14:paraId="063CE250" w14:textId="77777777" w:rsidR="00FE133A" w:rsidRPr="00785903" w:rsidRDefault="00FE133A"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 xml:space="preserve">MAINTENANCE </w:t>
      </w:r>
      <w:r w:rsidRPr="00785903">
        <w:rPr>
          <w:rFonts w:ascii="Times New Roman" w:eastAsia="Calibri" w:hAnsi="Times New Roman"/>
          <w:sz w:val="24"/>
          <w:szCs w:val="24"/>
        </w:rPr>
        <w:t xml:space="preserve">– Any activity that is necessary to keep a stormwater facility in good working order to function as designed.  Maintenance shall include complete reconstruction of a stormwater facility if reconstruction is needed </w:t>
      </w:r>
      <w:proofErr w:type="gramStart"/>
      <w:r w:rsidRPr="00785903">
        <w:rPr>
          <w:rFonts w:ascii="Times New Roman" w:eastAsia="Calibri" w:hAnsi="Times New Roman"/>
          <w:sz w:val="24"/>
          <w:szCs w:val="24"/>
        </w:rPr>
        <w:t>in order to</w:t>
      </w:r>
      <w:proofErr w:type="gramEnd"/>
      <w:r w:rsidRPr="00785903">
        <w:rPr>
          <w:rFonts w:ascii="Times New Roman" w:eastAsia="Calibri" w:hAnsi="Times New Roman"/>
          <w:sz w:val="24"/>
          <w:szCs w:val="24"/>
        </w:rPr>
        <w:t xml:space="preserve"> restore</w:t>
      </w:r>
    </w:p>
    <w:p w14:paraId="68C2D181" w14:textId="77777777" w:rsidR="00FE133A" w:rsidRPr="00785903" w:rsidRDefault="00FE133A" w:rsidP="001C6851">
      <w:pPr>
        <w:spacing w:line="240" w:lineRule="auto"/>
        <w:ind w:left="540"/>
        <w:rPr>
          <w:rFonts w:ascii="Times New Roman" w:eastAsia="Calibri" w:hAnsi="Times New Roman"/>
          <w:sz w:val="24"/>
          <w:szCs w:val="24"/>
        </w:rPr>
      </w:pPr>
    </w:p>
    <w:p w14:paraId="14EC35C8" w14:textId="77777777" w:rsidR="00604458" w:rsidRPr="00785903" w:rsidRDefault="00604458"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MUNICIPAL SEPARATE STORM SEWER SYSTEMS (MS4)</w:t>
      </w:r>
      <w:r w:rsidR="00634CCA" w:rsidRPr="00785903">
        <w:rPr>
          <w:rFonts w:ascii="Times New Roman" w:eastAsia="Calibri" w:hAnsi="Times New Roman"/>
          <w:b/>
          <w:sz w:val="24"/>
          <w:szCs w:val="24"/>
        </w:rPr>
        <w:t xml:space="preserve"> -</w:t>
      </w:r>
      <w:r w:rsidR="001C6851" w:rsidRPr="00785903">
        <w:rPr>
          <w:rFonts w:ascii="Times New Roman" w:eastAsia="Calibri" w:hAnsi="Times New Roman"/>
          <w:b/>
          <w:sz w:val="24"/>
          <w:szCs w:val="24"/>
        </w:rPr>
        <w:t xml:space="preserve"> </w:t>
      </w:r>
      <w:r w:rsidR="001C6851" w:rsidRPr="00785903">
        <w:rPr>
          <w:rFonts w:ascii="Times New Roman" w:eastAsia="Calibri" w:hAnsi="Times New Roman"/>
          <w:sz w:val="24"/>
          <w:szCs w:val="24"/>
        </w:rPr>
        <w:t>P</w:t>
      </w:r>
      <w:r w:rsidRPr="00785903">
        <w:rPr>
          <w:rFonts w:ascii="Times New Roman" w:eastAsia="Calibri" w:hAnsi="Times New Roman"/>
          <w:sz w:val="24"/>
          <w:szCs w:val="24"/>
        </w:rPr>
        <w:t xml:space="preserve">ublicly owned </w:t>
      </w:r>
      <w:r w:rsidR="00D72031" w:rsidRPr="00785903">
        <w:rPr>
          <w:rFonts w:ascii="Times New Roman" w:eastAsia="Calibri" w:hAnsi="Times New Roman"/>
          <w:sz w:val="24"/>
          <w:szCs w:val="24"/>
        </w:rPr>
        <w:t xml:space="preserve">and operated </w:t>
      </w:r>
      <w:r w:rsidRPr="00785903">
        <w:rPr>
          <w:rFonts w:ascii="Times New Roman" w:eastAsia="Calibri" w:hAnsi="Times New Roman"/>
          <w:sz w:val="24"/>
          <w:szCs w:val="24"/>
        </w:rPr>
        <w:t>facilities by which stormwater is collected</w:t>
      </w:r>
      <w:r w:rsidR="00F94975" w:rsidRPr="00785903">
        <w:rPr>
          <w:rFonts w:ascii="Times New Roman" w:eastAsia="Calibri" w:hAnsi="Times New Roman"/>
          <w:sz w:val="24"/>
          <w:szCs w:val="24"/>
        </w:rPr>
        <w:t>,</w:t>
      </w:r>
      <w:r w:rsidRPr="00785903">
        <w:rPr>
          <w:rFonts w:ascii="Times New Roman" w:eastAsia="Calibri" w:hAnsi="Times New Roman"/>
          <w:sz w:val="24"/>
          <w:szCs w:val="24"/>
        </w:rPr>
        <w:t xml:space="preserve"> including but not limited to</w:t>
      </w:r>
      <w:r w:rsidR="00F94975" w:rsidRPr="00785903">
        <w:rPr>
          <w:rFonts w:ascii="Times New Roman" w:eastAsia="Calibri" w:hAnsi="Times New Roman"/>
          <w:sz w:val="24"/>
          <w:szCs w:val="24"/>
        </w:rPr>
        <w:t>,</w:t>
      </w:r>
      <w:r w:rsidRPr="00785903">
        <w:rPr>
          <w:rFonts w:ascii="Times New Roman" w:eastAsia="Calibri" w:hAnsi="Times New Roman"/>
          <w:sz w:val="24"/>
          <w:szCs w:val="24"/>
        </w:rPr>
        <w:t xml:space="preserve"> roads with drainage systems, municipal streets, catch basins, curbs, gutters, ditches, man-made </w:t>
      </w:r>
      <w:proofErr w:type="gramStart"/>
      <w:r w:rsidRPr="00785903">
        <w:rPr>
          <w:rFonts w:ascii="Times New Roman" w:eastAsia="Calibri" w:hAnsi="Times New Roman"/>
          <w:sz w:val="24"/>
          <w:szCs w:val="24"/>
        </w:rPr>
        <w:t>channels</w:t>
      </w:r>
      <w:proofErr w:type="gramEnd"/>
      <w:r w:rsidRPr="00785903">
        <w:rPr>
          <w:rFonts w:ascii="Times New Roman" w:eastAsia="Calibri" w:hAnsi="Times New Roman"/>
          <w:sz w:val="24"/>
          <w:szCs w:val="24"/>
        </w:rPr>
        <w:t xml:space="preserve"> or storm drains</w:t>
      </w:r>
      <w:r w:rsidR="00D72031" w:rsidRPr="00785903">
        <w:rPr>
          <w:rFonts w:ascii="Times New Roman" w:eastAsia="Calibri" w:hAnsi="Times New Roman"/>
          <w:sz w:val="24"/>
          <w:szCs w:val="24"/>
        </w:rPr>
        <w:t>, piped storm drains, pumping facility</w:t>
      </w:r>
      <w:r w:rsidR="00F94975" w:rsidRPr="00785903">
        <w:rPr>
          <w:rFonts w:ascii="Times New Roman" w:eastAsia="Calibri" w:hAnsi="Times New Roman"/>
          <w:sz w:val="24"/>
          <w:szCs w:val="24"/>
        </w:rPr>
        <w:t>,</w:t>
      </w:r>
      <w:r w:rsidR="00D72031" w:rsidRPr="00785903">
        <w:rPr>
          <w:rFonts w:ascii="Times New Roman" w:eastAsia="Calibri" w:hAnsi="Times New Roman"/>
          <w:sz w:val="24"/>
          <w:szCs w:val="24"/>
        </w:rPr>
        <w:t xml:space="preserve"> retention or detention basins, reservoir or other drainage structure</w:t>
      </w:r>
      <w:r w:rsidRPr="00785903">
        <w:rPr>
          <w:rFonts w:ascii="Times New Roman" w:eastAsia="Calibri" w:hAnsi="Times New Roman"/>
          <w:sz w:val="24"/>
          <w:szCs w:val="24"/>
        </w:rPr>
        <w:t xml:space="preserve"> that discharges to the waters of the State of New Hampshire or the United States.</w:t>
      </w:r>
    </w:p>
    <w:p w14:paraId="44D7ED0F" w14:textId="77777777" w:rsidR="00604458" w:rsidRPr="00785903" w:rsidRDefault="00604458" w:rsidP="001C6851">
      <w:pPr>
        <w:spacing w:line="240" w:lineRule="auto"/>
        <w:ind w:left="540"/>
        <w:rPr>
          <w:rFonts w:ascii="Times New Roman" w:eastAsia="Calibri" w:hAnsi="Times New Roman"/>
          <w:sz w:val="24"/>
          <w:szCs w:val="24"/>
        </w:rPr>
      </w:pPr>
      <w:r w:rsidRPr="00785903">
        <w:rPr>
          <w:rFonts w:ascii="Times New Roman" w:eastAsia="Calibri" w:hAnsi="Times New Roman"/>
          <w:sz w:val="24"/>
          <w:szCs w:val="24"/>
        </w:rPr>
        <w:tab/>
      </w:r>
    </w:p>
    <w:p w14:paraId="2AAE2328" w14:textId="77777777" w:rsidR="00604458" w:rsidRPr="00785903" w:rsidRDefault="00604458"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NATIONAL POLLUTANT DISCHARGE ELIMINATION SYSTEM (NPDES</w:t>
      </w:r>
      <w:r w:rsidRPr="00785903">
        <w:rPr>
          <w:rFonts w:ascii="Times New Roman" w:eastAsia="Calibri" w:hAnsi="Times New Roman"/>
          <w:sz w:val="24"/>
          <w:szCs w:val="24"/>
        </w:rPr>
        <w:t xml:space="preserve">) </w:t>
      </w:r>
      <w:r w:rsidR="00F94975" w:rsidRPr="00785903">
        <w:rPr>
          <w:rFonts w:ascii="Times New Roman" w:eastAsia="Calibri" w:hAnsi="Times New Roman"/>
          <w:b/>
          <w:sz w:val="24"/>
          <w:szCs w:val="24"/>
        </w:rPr>
        <w:t>PERMIT</w:t>
      </w:r>
      <w:r w:rsidR="001C6851" w:rsidRPr="00785903">
        <w:rPr>
          <w:rFonts w:ascii="Times New Roman" w:eastAsia="Calibri" w:hAnsi="Times New Roman"/>
          <w:b/>
          <w:sz w:val="24"/>
          <w:szCs w:val="24"/>
        </w:rPr>
        <w:t>-</w:t>
      </w:r>
      <w:r w:rsidR="001C6851" w:rsidRPr="00785903">
        <w:rPr>
          <w:rFonts w:ascii="Times New Roman" w:eastAsia="Calibri" w:hAnsi="Times New Roman"/>
          <w:sz w:val="24"/>
          <w:szCs w:val="24"/>
        </w:rPr>
        <w:t xml:space="preserve"> </w:t>
      </w:r>
      <w:r w:rsidR="00F94975" w:rsidRPr="00785903">
        <w:rPr>
          <w:rFonts w:ascii="Times New Roman" w:eastAsia="Calibri" w:hAnsi="Times New Roman"/>
          <w:sz w:val="24"/>
          <w:szCs w:val="24"/>
        </w:rPr>
        <w:t xml:space="preserve">A permit issued pursuant to 33USC </w:t>
      </w:r>
      <w:r w:rsidR="00F94975" w:rsidRPr="00785903">
        <w:rPr>
          <w:rFonts w:ascii="Times New Roman" w:eastAsia="Calibri" w:hAnsi="Times New Roman"/>
          <w:b/>
          <w:sz w:val="24"/>
          <w:szCs w:val="24"/>
        </w:rPr>
        <w:t>§</w:t>
      </w:r>
      <w:r w:rsidR="00F94975" w:rsidRPr="00785903">
        <w:rPr>
          <w:rFonts w:ascii="Times New Roman" w:eastAsia="Calibri" w:hAnsi="Times New Roman"/>
          <w:sz w:val="24"/>
          <w:szCs w:val="24"/>
        </w:rPr>
        <w:t xml:space="preserve"> 1342(b) that authorizes the discharge of pollutants to the waters of the United States, whether the permit is applicable to an individual , group, or general area-wide basis </w:t>
      </w:r>
      <w:r w:rsidRPr="00785903">
        <w:rPr>
          <w:rFonts w:ascii="Times New Roman" w:eastAsia="Calibri" w:hAnsi="Times New Roman"/>
          <w:sz w:val="24"/>
          <w:szCs w:val="24"/>
        </w:rPr>
        <w:t>.</w:t>
      </w:r>
    </w:p>
    <w:p w14:paraId="75876CAD" w14:textId="77777777" w:rsidR="00604458" w:rsidRPr="00785903" w:rsidRDefault="00604458" w:rsidP="001C6851">
      <w:pPr>
        <w:spacing w:line="240" w:lineRule="auto"/>
        <w:ind w:left="540"/>
        <w:rPr>
          <w:rFonts w:ascii="Times New Roman" w:eastAsia="Calibri" w:hAnsi="Times New Roman"/>
          <w:sz w:val="24"/>
          <w:szCs w:val="24"/>
        </w:rPr>
      </w:pPr>
    </w:p>
    <w:p w14:paraId="67611D0F" w14:textId="77777777" w:rsidR="00604458" w:rsidRPr="00785903" w:rsidRDefault="00604458" w:rsidP="001C6851">
      <w:pPr>
        <w:spacing w:line="240" w:lineRule="auto"/>
        <w:ind w:left="540"/>
        <w:rPr>
          <w:rFonts w:ascii="Times New Roman" w:eastAsia="Calibri" w:hAnsi="Times New Roman"/>
          <w:color w:val="221E1F"/>
          <w:sz w:val="24"/>
          <w:szCs w:val="24"/>
        </w:rPr>
      </w:pPr>
      <w:r w:rsidRPr="00785903">
        <w:rPr>
          <w:rFonts w:ascii="Times New Roman" w:eastAsia="Calibri" w:hAnsi="Times New Roman"/>
          <w:b/>
          <w:sz w:val="24"/>
          <w:szCs w:val="24"/>
        </w:rPr>
        <w:t>NH STORMWATER MANUAL</w:t>
      </w:r>
      <w:r w:rsidRPr="00785903">
        <w:rPr>
          <w:rFonts w:ascii="Times New Roman" w:eastAsia="Calibri" w:hAnsi="Times New Roman"/>
          <w:sz w:val="24"/>
          <w:szCs w:val="24"/>
        </w:rPr>
        <w:t xml:space="preserve"> </w:t>
      </w:r>
      <w:r w:rsidR="001C6851" w:rsidRPr="00785903">
        <w:rPr>
          <w:rFonts w:ascii="Times New Roman" w:eastAsia="Calibri" w:hAnsi="Times New Roman"/>
          <w:sz w:val="24"/>
          <w:szCs w:val="24"/>
        </w:rPr>
        <w:t xml:space="preserve">- </w:t>
      </w:r>
      <w:r w:rsidRPr="00785903">
        <w:rPr>
          <w:rFonts w:ascii="Times New Roman" w:eastAsia="Calibri" w:hAnsi="Times New Roman"/>
          <w:color w:val="221E1F"/>
          <w:sz w:val="24"/>
          <w:szCs w:val="24"/>
        </w:rPr>
        <w:t xml:space="preserve">Reference guide prepared by the </w:t>
      </w:r>
      <w:r w:rsidRPr="00785903">
        <w:rPr>
          <w:rFonts w:ascii="Times New Roman" w:eastAsia="Calibri" w:hAnsi="Times New Roman"/>
          <w:sz w:val="24"/>
          <w:szCs w:val="24"/>
        </w:rPr>
        <w:t xml:space="preserve">NH Department of Environmental Services </w:t>
      </w:r>
      <w:r w:rsidRPr="00785903">
        <w:rPr>
          <w:rFonts w:ascii="Times New Roman" w:eastAsia="Calibri" w:hAnsi="Times New Roman"/>
          <w:color w:val="221E1F"/>
          <w:sz w:val="24"/>
          <w:szCs w:val="24"/>
        </w:rPr>
        <w:t xml:space="preserve">to manage stormwater, which, unless expressly exempted by the Town, shall include </w:t>
      </w:r>
      <w:proofErr w:type="gramStart"/>
      <w:r w:rsidRPr="00785903">
        <w:rPr>
          <w:rFonts w:ascii="Times New Roman" w:eastAsia="Calibri" w:hAnsi="Times New Roman"/>
          <w:sz w:val="24"/>
          <w:szCs w:val="24"/>
        </w:rPr>
        <w:t>any and all</w:t>
      </w:r>
      <w:proofErr w:type="gramEnd"/>
      <w:r w:rsidRPr="00785903">
        <w:rPr>
          <w:rFonts w:ascii="Times New Roman" w:eastAsia="Calibri" w:hAnsi="Times New Roman"/>
          <w:sz w:val="24"/>
          <w:szCs w:val="24"/>
        </w:rPr>
        <w:t xml:space="preserve"> amendments </w:t>
      </w:r>
      <w:r w:rsidR="00463146" w:rsidRPr="00785903">
        <w:rPr>
          <w:rFonts w:ascii="Times New Roman" w:eastAsia="Calibri" w:hAnsi="Times New Roman"/>
          <w:sz w:val="24"/>
          <w:szCs w:val="24"/>
        </w:rPr>
        <w:t xml:space="preserve">and updates </w:t>
      </w:r>
      <w:r w:rsidRPr="00785903">
        <w:rPr>
          <w:rFonts w:ascii="Times New Roman" w:eastAsia="Calibri" w:hAnsi="Times New Roman"/>
          <w:sz w:val="24"/>
          <w:szCs w:val="24"/>
        </w:rPr>
        <w:t>adopted subsequent to the enactment of these standards</w:t>
      </w:r>
      <w:r w:rsidRPr="00785903">
        <w:rPr>
          <w:rFonts w:ascii="Times New Roman" w:eastAsia="Calibri" w:hAnsi="Times New Roman"/>
          <w:color w:val="221E1F"/>
          <w:sz w:val="24"/>
          <w:szCs w:val="24"/>
        </w:rPr>
        <w:t xml:space="preserve">. </w:t>
      </w:r>
    </w:p>
    <w:p w14:paraId="13A4BE2A" w14:textId="77777777" w:rsidR="00D72031" w:rsidRPr="00785903" w:rsidRDefault="00D72031" w:rsidP="001C6851">
      <w:pPr>
        <w:spacing w:line="240" w:lineRule="auto"/>
        <w:ind w:left="540"/>
        <w:rPr>
          <w:rFonts w:ascii="Times New Roman" w:eastAsia="Calibri" w:hAnsi="Times New Roman"/>
          <w:color w:val="221E1F"/>
          <w:sz w:val="24"/>
          <w:szCs w:val="24"/>
        </w:rPr>
      </w:pPr>
    </w:p>
    <w:p w14:paraId="32201272" w14:textId="77777777" w:rsidR="00D72031" w:rsidRPr="00785903" w:rsidRDefault="00D72031"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NON</w:t>
      </w:r>
      <w:r w:rsidR="00AA7434" w:rsidRPr="00785903">
        <w:rPr>
          <w:rFonts w:ascii="Times New Roman" w:eastAsia="Calibri" w:hAnsi="Times New Roman"/>
          <w:b/>
          <w:sz w:val="24"/>
          <w:szCs w:val="24"/>
        </w:rPr>
        <w:t>-</w:t>
      </w:r>
      <w:r w:rsidRPr="00785903">
        <w:rPr>
          <w:rFonts w:ascii="Times New Roman" w:eastAsia="Calibri" w:hAnsi="Times New Roman"/>
          <w:b/>
          <w:sz w:val="24"/>
          <w:szCs w:val="24"/>
        </w:rPr>
        <w:t>STORMWATER DISCHARGE</w:t>
      </w:r>
      <w:r w:rsidR="001C6851" w:rsidRPr="00785903">
        <w:rPr>
          <w:rFonts w:ascii="Times New Roman" w:eastAsia="Calibri" w:hAnsi="Times New Roman"/>
          <w:b/>
          <w:sz w:val="24"/>
          <w:szCs w:val="24"/>
        </w:rPr>
        <w:t xml:space="preserve"> - </w:t>
      </w:r>
      <w:r w:rsidRPr="00785903">
        <w:rPr>
          <w:rFonts w:ascii="Times New Roman" w:eastAsia="Calibri" w:hAnsi="Times New Roman"/>
          <w:sz w:val="24"/>
          <w:szCs w:val="24"/>
        </w:rPr>
        <w:t>Discharge to the municipal storm drain system not composed entirely of stormwater.</w:t>
      </w:r>
    </w:p>
    <w:p w14:paraId="13707A4E" w14:textId="77777777" w:rsidR="00D72031" w:rsidRPr="00785903" w:rsidRDefault="00D72031" w:rsidP="001C6851">
      <w:pPr>
        <w:spacing w:line="240" w:lineRule="auto"/>
        <w:ind w:left="540"/>
        <w:rPr>
          <w:rFonts w:ascii="Times New Roman" w:eastAsia="Calibri" w:hAnsi="Times New Roman"/>
          <w:sz w:val="24"/>
          <w:szCs w:val="24"/>
        </w:rPr>
      </w:pPr>
    </w:p>
    <w:p w14:paraId="5D10C279" w14:textId="77777777" w:rsidR="00D72031" w:rsidRPr="00785903" w:rsidRDefault="00D72031"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OPERATION AND MAINTENANCE PLAN</w:t>
      </w:r>
      <w:r w:rsidR="001C6851" w:rsidRPr="00785903">
        <w:rPr>
          <w:rFonts w:ascii="Times New Roman" w:eastAsia="Calibri" w:hAnsi="Times New Roman"/>
          <w:b/>
          <w:sz w:val="24"/>
          <w:szCs w:val="24"/>
        </w:rPr>
        <w:t xml:space="preserve"> - </w:t>
      </w:r>
      <w:r w:rsidRPr="00785903">
        <w:rPr>
          <w:rFonts w:ascii="Times New Roman" w:eastAsia="Calibri" w:hAnsi="Times New Roman"/>
          <w:sz w:val="24"/>
          <w:szCs w:val="24"/>
        </w:rPr>
        <w:t>A plan setting up the</w:t>
      </w:r>
      <w:r w:rsidR="00A678FC" w:rsidRPr="00785903">
        <w:rPr>
          <w:rFonts w:ascii="Times New Roman" w:eastAsia="Calibri" w:hAnsi="Times New Roman"/>
          <w:sz w:val="24"/>
          <w:szCs w:val="24"/>
        </w:rPr>
        <w:t xml:space="preserve"> future responsible parties along with the </w:t>
      </w:r>
      <w:r w:rsidRPr="00785903">
        <w:rPr>
          <w:rFonts w:ascii="Times New Roman" w:eastAsia="Calibri" w:hAnsi="Times New Roman"/>
          <w:sz w:val="24"/>
          <w:szCs w:val="24"/>
        </w:rPr>
        <w:t>functional, financial and organizational mechanis</w:t>
      </w:r>
      <w:r w:rsidR="00F62E16" w:rsidRPr="00785903">
        <w:rPr>
          <w:rFonts w:ascii="Times New Roman" w:eastAsia="Calibri" w:hAnsi="Times New Roman"/>
          <w:sz w:val="24"/>
          <w:szCs w:val="24"/>
        </w:rPr>
        <w:t>m</w:t>
      </w:r>
      <w:r w:rsidRPr="00785903">
        <w:rPr>
          <w:rFonts w:ascii="Times New Roman" w:eastAsia="Calibri" w:hAnsi="Times New Roman"/>
          <w:sz w:val="24"/>
          <w:szCs w:val="24"/>
        </w:rPr>
        <w:t>s for the ongoing operation and maintenance of a stormwater management system to insure that it continues to function as designed.</w:t>
      </w:r>
    </w:p>
    <w:p w14:paraId="67018860" w14:textId="77777777" w:rsidR="00370DEE" w:rsidRPr="00785903" w:rsidRDefault="00370DEE" w:rsidP="001C6851">
      <w:pPr>
        <w:spacing w:line="240" w:lineRule="auto"/>
        <w:ind w:left="540"/>
        <w:rPr>
          <w:rFonts w:ascii="Times New Roman" w:eastAsia="Calibri" w:hAnsi="Times New Roman"/>
          <w:b/>
          <w:sz w:val="24"/>
          <w:szCs w:val="24"/>
        </w:rPr>
      </w:pPr>
    </w:p>
    <w:p w14:paraId="40D9C4B5" w14:textId="77777777" w:rsidR="00F62E16" w:rsidRPr="00785903" w:rsidRDefault="00F62E16" w:rsidP="001C6851">
      <w:pPr>
        <w:spacing w:line="240" w:lineRule="auto"/>
        <w:ind w:left="540"/>
        <w:rPr>
          <w:rFonts w:ascii="Times New Roman" w:eastAsia="Calibri" w:hAnsi="Times New Roman"/>
          <w:color w:val="221E1F"/>
          <w:sz w:val="24"/>
          <w:szCs w:val="24"/>
        </w:rPr>
      </w:pPr>
      <w:r w:rsidRPr="00785903">
        <w:rPr>
          <w:rFonts w:ascii="Times New Roman" w:eastAsia="Calibri" w:hAnsi="Times New Roman"/>
          <w:b/>
          <w:sz w:val="24"/>
          <w:szCs w:val="24"/>
        </w:rPr>
        <w:t>OUTFALL</w:t>
      </w:r>
      <w:r w:rsidR="001C6851" w:rsidRPr="00785903">
        <w:rPr>
          <w:rFonts w:ascii="Times New Roman" w:eastAsia="Calibri" w:hAnsi="Times New Roman"/>
          <w:b/>
          <w:sz w:val="24"/>
          <w:szCs w:val="24"/>
        </w:rPr>
        <w:t xml:space="preserve"> - </w:t>
      </w:r>
      <w:r w:rsidRPr="00785903">
        <w:rPr>
          <w:rFonts w:ascii="Times New Roman" w:eastAsia="Calibri" w:hAnsi="Times New Roman"/>
          <w:sz w:val="24"/>
          <w:szCs w:val="24"/>
        </w:rPr>
        <w:t>The point at which stormwater flows out from a point source discernible, confined and discrete conveyance into waters of New Hampshire or of the United States.</w:t>
      </w:r>
    </w:p>
    <w:p w14:paraId="7D5C3AED" w14:textId="77777777" w:rsidR="00604458" w:rsidRPr="00785903" w:rsidRDefault="00604458" w:rsidP="001C6851">
      <w:pPr>
        <w:spacing w:line="240" w:lineRule="auto"/>
        <w:ind w:left="540"/>
        <w:rPr>
          <w:rFonts w:ascii="Times New Roman" w:eastAsia="Calibri" w:hAnsi="Times New Roman"/>
          <w:sz w:val="24"/>
          <w:szCs w:val="24"/>
        </w:rPr>
      </w:pPr>
      <w:r w:rsidRPr="00785903">
        <w:rPr>
          <w:rFonts w:ascii="Times New Roman" w:eastAsia="Calibri" w:hAnsi="Times New Roman"/>
          <w:sz w:val="24"/>
          <w:szCs w:val="24"/>
        </w:rPr>
        <w:tab/>
      </w:r>
    </w:p>
    <w:p w14:paraId="564D9ADF" w14:textId="77777777" w:rsidR="00F62E16" w:rsidRPr="00785903" w:rsidRDefault="00F62E16"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OWNER</w:t>
      </w:r>
      <w:r w:rsidR="001C6851" w:rsidRPr="00785903">
        <w:rPr>
          <w:rFonts w:ascii="Times New Roman" w:eastAsia="Calibri" w:hAnsi="Times New Roman"/>
          <w:b/>
          <w:sz w:val="24"/>
          <w:szCs w:val="24"/>
        </w:rPr>
        <w:t xml:space="preserve"> - </w:t>
      </w:r>
      <w:r w:rsidRPr="00785903">
        <w:rPr>
          <w:rFonts w:ascii="Times New Roman" w:eastAsia="Calibri" w:hAnsi="Times New Roman"/>
          <w:sz w:val="24"/>
          <w:szCs w:val="24"/>
        </w:rPr>
        <w:t>A person with a legal or equitable interest in the property.</w:t>
      </w:r>
    </w:p>
    <w:p w14:paraId="7A3B31C1" w14:textId="77777777" w:rsidR="00F62E16" w:rsidRPr="00785903" w:rsidRDefault="00F62E16" w:rsidP="001C6851">
      <w:pPr>
        <w:spacing w:line="240" w:lineRule="auto"/>
        <w:ind w:left="540"/>
        <w:rPr>
          <w:rFonts w:ascii="Times New Roman" w:eastAsia="Calibri" w:hAnsi="Times New Roman"/>
          <w:sz w:val="24"/>
          <w:szCs w:val="24"/>
        </w:rPr>
      </w:pPr>
    </w:p>
    <w:p w14:paraId="4BF0A3A9" w14:textId="77777777" w:rsidR="00F62E16" w:rsidRPr="00785903" w:rsidRDefault="00F62E16"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PRE-CONSTRUCTION</w:t>
      </w:r>
      <w:r w:rsidR="001C6851" w:rsidRPr="00785903">
        <w:rPr>
          <w:rFonts w:ascii="Times New Roman" w:eastAsia="Calibri" w:hAnsi="Times New Roman"/>
          <w:b/>
          <w:sz w:val="24"/>
          <w:szCs w:val="24"/>
        </w:rPr>
        <w:t xml:space="preserve"> - </w:t>
      </w:r>
      <w:r w:rsidRPr="00785903">
        <w:rPr>
          <w:rFonts w:ascii="Times New Roman" w:eastAsia="Calibri" w:hAnsi="Times New Roman"/>
          <w:sz w:val="24"/>
          <w:szCs w:val="24"/>
        </w:rPr>
        <w:t>All activity in preparation for construction.</w:t>
      </w:r>
    </w:p>
    <w:p w14:paraId="69C36F9F" w14:textId="77777777" w:rsidR="00F62E16" w:rsidRPr="00785903" w:rsidRDefault="00F62E16" w:rsidP="001C6851">
      <w:pPr>
        <w:spacing w:line="240" w:lineRule="auto"/>
        <w:ind w:left="540"/>
        <w:rPr>
          <w:rFonts w:ascii="Times New Roman" w:eastAsia="Calibri" w:hAnsi="Times New Roman"/>
          <w:sz w:val="24"/>
          <w:szCs w:val="24"/>
        </w:rPr>
      </w:pPr>
    </w:p>
    <w:p w14:paraId="099E0FD1" w14:textId="77777777" w:rsidR="00210E55" w:rsidRPr="00785903" w:rsidRDefault="00210E55"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POLLUTANT</w:t>
      </w:r>
      <w:r w:rsidR="001C6851" w:rsidRPr="00785903">
        <w:rPr>
          <w:rFonts w:ascii="Times New Roman" w:eastAsia="Calibri" w:hAnsi="Times New Roman"/>
          <w:b/>
          <w:sz w:val="24"/>
          <w:szCs w:val="24"/>
        </w:rPr>
        <w:t xml:space="preserve"> - </w:t>
      </w:r>
      <w:r w:rsidRPr="00785903">
        <w:rPr>
          <w:rFonts w:ascii="Times New Roman" w:eastAsia="Calibri" w:hAnsi="Times New Roman"/>
          <w:sz w:val="24"/>
          <w:szCs w:val="24"/>
        </w:rPr>
        <w:t>Any element or property of sewage, agricultural, industrial or commercial waste, runoff, leachate, heated effluent or other matter, whether originating at a point or nonpoint source, that is or may be introduced into any sewage treatment works or waters of the State of New Hampshire or the United States.</w:t>
      </w:r>
    </w:p>
    <w:p w14:paraId="0FD16B5E" w14:textId="77777777" w:rsidR="009C00A8" w:rsidRPr="00785903" w:rsidRDefault="009C00A8" w:rsidP="001C6851">
      <w:pPr>
        <w:spacing w:line="240" w:lineRule="auto"/>
        <w:ind w:left="540"/>
        <w:rPr>
          <w:rFonts w:ascii="Times New Roman" w:eastAsia="Calibri" w:hAnsi="Times New Roman"/>
          <w:sz w:val="24"/>
          <w:szCs w:val="24"/>
        </w:rPr>
      </w:pPr>
    </w:p>
    <w:p w14:paraId="7010AF97" w14:textId="77777777" w:rsidR="009C00A8" w:rsidRPr="00785903" w:rsidRDefault="009C00A8"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POLLUTION –</w:t>
      </w:r>
      <w:r w:rsidRPr="00785903">
        <w:rPr>
          <w:rFonts w:ascii="Times New Roman" w:eastAsia="Calibri" w:hAnsi="Times New Roman"/>
          <w:sz w:val="24"/>
          <w:szCs w:val="24"/>
        </w:rPr>
        <w:t xml:space="preserve"> The contamination or other alternation of any water’s physical, chemical or biological properties by the addition of any constituent and includes, but is not limited to, a change in temperature, taste, color, turbidity, or odor of such waters, or the discharge of any liquid, gaseous, solid, radioactive, or other substance into such waters as will or is likely to create a nuisance or render such waters harmful, detrimental or injurious to the public health, safety, welfare, or environment, or to domestic, commercial, industrial, agricultural, recreational, or other legitimate beneficial uses or to livestock, wild animals, birds, fish or other aquatic life.</w:t>
      </w:r>
    </w:p>
    <w:p w14:paraId="4B2D27C5" w14:textId="77777777" w:rsidR="00210E55" w:rsidRPr="00785903" w:rsidRDefault="00210E55" w:rsidP="001C6851">
      <w:pPr>
        <w:spacing w:line="240" w:lineRule="auto"/>
        <w:ind w:left="540"/>
        <w:rPr>
          <w:rFonts w:ascii="Times New Roman" w:eastAsia="Calibri" w:hAnsi="Times New Roman"/>
          <w:b/>
          <w:sz w:val="24"/>
          <w:szCs w:val="24"/>
        </w:rPr>
      </w:pPr>
    </w:p>
    <w:p w14:paraId="1E5B8A68" w14:textId="77777777" w:rsidR="00604458" w:rsidRPr="00785903" w:rsidRDefault="00604458"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PROJECT AREA</w:t>
      </w:r>
      <w:r w:rsidRPr="00785903">
        <w:rPr>
          <w:rFonts w:ascii="Times New Roman" w:eastAsia="Calibri" w:hAnsi="Times New Roman"/>
          <w:sz w:val="24"/>
          <w:szCs w:val="24"/>
        </w:rPr>
        <w:t xml:space="preserve"> </w:t>
      </w:r>
      <w:r w:rsidR="001C6851" w:rsidRPr="00785903">
        <w:rPr>
          <w:rFonts w:ascii="Times New Roman" w:eastAsia="Calibri" w:hAnsi="Times New Roman"/>
          <w:sz w:val="24"/>
          <w:szCs w:val="24"/>
        </w:rPr>
        <w:t xml:space="preserve">- </w:t>
      </w:r>
      <w:r w:rsidRPr="00785903">
        <w:rPr>
          <w:rFonts w:ascii="Times New Roman" w:eastAsia="Calibri" w:hAnsi="Times New Roman"/>
          <w:sz w:val="24"/>
          <w:szCs w:val="24"/>
        </w:rPr>
        <w:t>Disturbed area plus any area with associated off-site improvements.</w:t>
      </w:r>
    </w:p>
    <w:p w14:paraId="38D98974" w14:textId="77777777" w:rsidR="00604458" w:rsidRPr="00785903" w:rsidRDefault="00604458" w:rsidP="001C6851">
      <w:pPr>
        <w:spacing w:line="240" w:lineRule="auto"/>
        <w:ind w:left="540"/>
        <w:rPr>
          <w:rFonts w:ascii="Times New Roman" w:eastAsia="Calibri" w:hAnsi="Times New Roman"/>
          <w:sz w:val="24"/>
          <w:szCs w:val="24"/>
        </w:rPr>
      </w:pPr>
      <w:r w:rsidRPr="00785903">
        <w:rPr>
          <w:rFonts w:ascii="Times New Roman" w:eastAsia="Calibri" w:hAnsi="Times New Roman"/>
          <w:sz w:val="24"/>
          <w:szCs w:val="24"/>
        </w:rPr>
        <w:tab/>
      </w:r>
    </w:p>
    <w:p w14:paraId="0C7B0089" w14:textId="77777777" w:rsidR="009C00A8" w:rsidRPr="00785903" w:rsidRDefault="009C00A8"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 xml:space="preserve">RECHARGE – </w:t>
      </w:r>
      <w:r w:rsidRPr="00785903">
        <w:rPr>
          <w:rFonts w:ascii="Times New Roman" w:eastAsia="Calibri" w:hAnsi="Times New Roman"/>
          <w:sz w:val="24"/>
          <w:szCs w:val="24"/>
        </w:rPr>
        <w:t>The amount of water from precipitation that infiltrates into the ground and is not evaporated or transpired.</w:t>
      </w:r>
    </w:p>
    <w:p w14:paraId="65D02FA1" w14:textId="77777777" w:rsidR="009C00A8" w:rsidRPr="00785903" w:rsidRDefault="009C00A8" w:rsidP="001C6851">
      <w:pPr>
        <w:spacing w:line="240" w:lineRule="auto"/>
        <w:ind w:left="540"/>
        <w:rPr>
          <w:rFonts w:ascii="Times New Roman" w:eastAsia="Calibri" w:hAnsi="Times New Roman"/>
          <w:b/>
          <w:sz w:val="24"/>
          <w:szCs w:val="24"/>
        </w:rPr>
      </w:pPr>
    </w:p>
    <w:p w14:paraId="7EC0259A" w14:textId="77777777" w:rsidR="009C00A8" w:rsidRPr="00785903" w:rsidRDefault="00604458" w:rsidP="009C00A8">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RESPONSIBLE PARTY</w:t>
      </w:r>
      <w:r w:rsidRPr="00785903">
        <w:rPr>
          <w:rFonts w:ascii="Times New Roman" w:eastAsia="Calibri" w:hAnsi="Times New Roman"/>
          <w:sz w:val="24"/>
          <w:szCs w:val="24"/>
        </w:rPr>
        <w:t xml:space="preserve"> </w:t>
      </w:r>
      <w:r w:rsidR="001C6851" w:rsidRPr="00785903">
        <w:rPr>
          <w:rFonts w:ascii="Times New Roman" w:eastAsia="Calibri" w:hAnsi="Times New Roman"/>
          <w:sz w:val="24"/>
          <w:szCs w:val="24"/>
        </w:rPr>
        <w:t xml:space="preserve">- </w:t>
      </w:r>
      <w:r w:rsidRPr="00785903">
        <w:rPr>
          <w:rFonts w:ascii="Times New Roman" w:eastAsia="Calibri" w:hAnsi="Times New Roman"/>
          <w:sz w:val="24"/>
          <w:szCs w:val="24"/>
        </w:rPr>
        <w:t>Entity responsible for submitting a SWMP such as the owner, developer, applicant or owner’s legally designated representative.</w:t>
      </w:r>
    </w:p>
    <w:p w14:paraId="2C6F774A" w14:textId="77777777" w:rsidR="00604458" w:rsidRPr="00785903" w:rsidRDefault="00604458" w:rsidP="001C6851">
      <w:pPr>
        <w:spacing w:line="240" w:lineRule="auto"/>
        <w:ind w:left="540"/>
        <w:rPr>
          <w:rFonts w:ascii="Times New Roman" w:eastAsia="Calibri" w:hAnsi="Times New Roman"/>
          <w:sz w:val="24"/>
          <w:szCs w:val="24"/>
        </w:rPr>
      </w:pPr>
      <w:r w:rsidRPr="00785903">
        <w:rPr>
          <w:rFonts w:ascii="Times New Roman" w:eastAsia="Calibri" w:hAnsi="Times New Roman"/>
          <w:sz w:val="24"/>
          <w:szCs w:val="24"/>
        </w:rPr>
        <w:tab/>
      </w:r>
    </w:p>
    <w:p w14:paraId="4B400C8D" w14:textId="77777777" w:rsidR="00604458" w:rsidRPr="00785903" w:rsidRDefault="00604458"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SEDIMENT</w:t>
      </w:r>
      <w:r w:rsidR="001C6851" w:rsidRPr="00785903">
        <w:rPr>
          <w:rFonts w:ascii="Times New Roman" w:eastAsia="Calibri" w:hAnsi="Times New Roman"/>
          <w:b/>
          <w:sz w:val="24"/>
          <w:szCs w:val="24"/>
        </w:rPr>
        <w:t xml:space="preserve"> - </w:t>
      </w:r>
      <w:r w:rsidRPr="00785903">
        <w:rPr>
          <w:rFonts w:ascii="Times New Roman" w:eastAsia="Calibri" w:hAnsi="Times New Roman"/>
          <w:sz w:val="24"/>
          <w:szCs w:val="24"/>
        </w:rPr>
        <w:t xml:space="preserve">Mineral or organic matter transported or deposited by water or air.  </w:t>
      </w:r>
    </w:p>
    <w:p w14:paraId="732E5FAD" w14:textId="77777777" w:rsidR="00604458" w:rsidRPr="00785903" w:rsidRDefault="00604458" w:rsidP="001C6851">
      <w:pPr>
        <w:spacing w:line="240" w:lineRule="auto"/>
        <w:ind w:left="540"/>
        <w:rPr>
          <w:rFonts w:ascii="Times New Roman" w:eastAsia="Calibri" w:hAnsi="Times New Roman"/>
          <w:sz w:val="24"/>
          <w:szCs w:val="24"/>
        </w:rPr>
      </w:pPr>
    </w:p>
    <w:p w14:paraId="5519639C" w14:textId="77777777" w:rsidR="00145071" w:rsidRPr="00785903" w:rsidRDefault="00145071"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 xml:space="preserve">STORMWATER </w:t>
      </w:r>
      <w:r w:rsidR="00FC0C65" w:rsidRPr="00785903">
        <w:rPr>
          <w:rFonts w:ascii="Times New Roman" w:eastAsia="Calibri" w:hAnsi="Times New Roman"/>
          <w:b/>
          <w:sz w:val="24"/>
          <w:szCs w:val="24"/>
        </w:rPr>
        <w:t xml:space="preserve">AND LAND DEVELOPMENT </w:t>
      </w:r>
      <w:r w:rsidRPr="00785903">
        <w:rPr>
          <w:rFonts w:ascii="Times New Roman" w:eastAsia="Calibri" w:hAnsi="Times New Roman"/>
          <w:b/>
          <w:sz w:val="24"/>
          <w:szCs w:val="24"/>
        </w:rPr>
        <w:t>MANAGEMENT PLAN REGULATIONS (SWMP)</w:t>
      </w:r>
      <w:r w:rsidR="001C6851" w:rsidRPr="00785903">
        <w:rPr>
          <w:rFonts w:ascii="Times New Roman" w:eastAsia="Calibri" w:hAnsi="Times New Roman"/>
          <w:b/>
          <w:sz w:val="24"/>
          <w:szCs w:val="24"/>
        </w:rPr>
        <w:t xml:space="preserve"> - </w:t>
      </w:r>
      <w:r w:rsidRPr="00785903">
        <w:rPr>
          <w:rFonts w:ascii="Times New Roman" w:eastAsia="Calibri" w:hAnsi="Times New Roman"/>
          <w:sz w:val="24"/>
          <w:szCs w:val="24"/>
        </w:rPr>
        <w:t>The regulations required by the Town, which manages Stormwater Runoff through a parcel of land by using pollutant source controls, structural BMP’s and construction phase practice.</w:t>
      </w:r>
    </w:p>
    <w:p w14:paraId="4A0F49F0" w14:textId="77777777" w:rsidR="00145071" w:rsidRPr="00785903" w:rsidRDefault="00145071" w:rsidP="001C6851">
      <w:pPr>
        <w:spacing w:line="240" w:lineRule="auto"/>
        <w:ind w:left="540"/>
        <w:rPr>
          <w:rFonts w:ascii="Times New Roman" w:eastAsia="Calibri" w:hAnsi="Times New Roman"/>
          <w:sz w:val="24"/>
          <w:szCs w:val="24"/>
        </w:rPr>
      </w:pPr>
    </w:p>
    <w:p w14:paraId="4794561A" w14:textId="77777777" w:rsidR="00604458" w:rsidRPr="00785903" w:rsidRDefault="00604458"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 xml:space="preserve">STORMWATER </w:t>
      </w:r>
      <w:r w:rsidR="00C54973" w:rsidRPr="00785903">
        <w:rPr>
          <w:rFonts w:ascii="Times New Roman" w:eastAsia="Calibri" w:hAnsi="Times New Roman"/>
          <w:b/>
          <w:sz w:val="24"/>
          <w:szCs w:val="24"/>
        </w:rPr>
        <w:t>POLLUTION PREVENTION PLAN (SWPP</w:t>
      </w:r>
      <w:r w:rsidRPr="00785903">
        <w:rPr>
          <w:rFonts w:ascii="Times New Roman" w:eastAsia="Calibri" w:hAnsi="Times New Roman"/>
          <w:b/>
          <w:sz w:val="24"/>
          <w:szCs w:val="24"/>
        </w:rPr>
        <w:t>P)</w:t>
      </w:r>
      <w:r w:rsidR="001C6851" w:rsidRPr="00785903">
        <w:rPr>
          <w:rFonts w:ascii="Times New Roman" w:eastAsia="Calibri" w:hAnsi="Times New Roman"/>
          <w:b/>
          <w:sz w:val="24"/>
          <w:szCs w:val="24"/>
        </w:rPr>
        <w:t xml:space="preserve"> </w:t>
      </w:r>
      <w:r w:rsidR="00634CCA" w:rsidRPr="00785903">
        <w:rPr>
          <w:rFonts w:ascii="Times New Roman" w:eastAsia="Calibri" w:hAnsi="Times New Roman"/>
          <w:b/>
          <w:sz w:val="24"/>
          <w:szCs w:val="24"/>
        </w:rPr>
        <w:t>-</w:t>
      </w:r>
      <w:r w:rsidR="001C6851" w:rsidRPr="00785903">
        <w:rPr>
          <w:rFonts w:ascii="Times New Roman" w:eastAsia="Calibri" w:hAnsi="Times New Roman"/>
          <w:b/>
          <w:sz w:val="24"/>
          <w:szCs w:val="24"/>
        </w:rPr>
        <w:t xml:space="preserve"> </w:t>
      </w:r>
      <w:r w:rsidRPr="00785903">
        <w:rPr>
          <w:rFonts w:ascii="Times New Roman" w:eastAsia="Calibri" w:hAnsi="Times New Roman"/>
          <w:sz w:val="24"/>
          <w:szCs w:val="24"/>
        </w:rPr>
        <w:t>A plan</w:t>
      </w:r>
      <w:r w:rsidR="00C54973" w:rsidRPr="00785903">
        <w:rPr>
          <w:rFonts w:ascii="Times New Roman" w:eastAsia="Calibri" w:hAnsi="Times New Roman"/>
          <w:sz w:val="24"/>
          <w:szCs w:val="24"/>
        </w:rPr>
        <w:t>, required by the Town, from a person or business to identify sources of pollution or contamination at a site and to eliminate or reduce pollutant discharges of the S</w:t>
      </w:r>
      <w:r w:rsidRPr="00785903">
        <w:rPr>
          <w:rFonts w:ascii="Times New Roman" w:eastAsia="Calibri" w:hAnsi="Times New Roman"/>
          <w:sz w:val="24"/>
          <w:szCs w:val="24"/>
        </w:rPr>
        <w:t>tormwater Runoff through site design, pollutant source controls, structural BMPs and construction phase practices.</w:t>
      </w:r>
    </w:p>
    <w:p w14:paraId="20B7FC16" w14:textId="77777777" w:rsidR="001F3DD7" w:rsidRPr="00785903" w:rsidRDefault="001F3DD7" w:rsidP="001C6851">
      <w:pPr>
        <w:spacing w:line="240" w:lineRule="auto"/>
        <w:ind w:left="540"/>
        <w:rPr>
          <w:rFonts w:ascii="Times New Roman" w:eastAsia="Calibri" w:hAnsi="Times New Roman"/>
          <w:sz w:val="24"/>
          <w:szCs w:val="24"/>
        </w:rPr>
      </w:pPr>
    </w:p>
    <w:p w14:paraId="4D4EAD43" w14:textId="77777777" w:rsidR="001F3DD7" w:rsidRPr="00785903" w:rsidRDefault="001F3DD7"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STORMWATER RUNOFF</w:t>
      </w:r>
      <w:r w:rsidR="00634CCA" w:rsidRPr="00785903">
        <w:rPr>
          <w:rFonts w:ascii="Times New Roman" w:eastAsia="Calibri" w:hAnsi="Times New Roman"/>
          <w:b/>
          <w:sz w:val="24"/>
          <w:szCs w:val="24"/>
        </w:rPr>
        <w:t xml:space="preserve"> -</w:t>
      </w:r>
      <w:r w:rsidR="001C6851" w:rsidRPr="00785903">
        <w:rPr>
          <w:rFonts w:ascii="Times New Roman" w:eastAsia="Calibri" w:hAnsi="Times New Roman"/>
          <w:sz w:val="24"/>
          <w:szCs w:val="24"/>
        </w:rPr>
        <w:t xml:space="preserve"> </w:t>
      </w:r>
      <w:r w:rsidRPr="00785903">
        <w:rPr>
          <w:rFonts w:ascii="Times New Roman" w:eastAsia="Calibri" w:hAnsi="Times New Roman"/>
          <w:sz w:val="24"/>
          <w:szCs w:val="24"/>
        </w:rPr>
        <w:t>Any water coming from rainfall, snowmelt or irrigation systems etc. that is not absorbed, evaporated or otherwise stored within the contributing drainage area.</w:t>
      </w:r>
    </w:p>
    <w:p w14:paraId="5E59B1F0" w14:textId="77777777" w:rsidR="001F3DD7" w:rsidRPr="00785903" w:rsidRDefault="001F3DD7" w:rsidP="001C6851">
      <w:pPr>
        <w:spacing w:line="240" w:lineRule="auto"/>
        <w:ind w:left="540"/>
        <w:rPr>
          <w:rFonts w:ascii="Times New Roman" w:eastAsia="Calibri" w:hAnsi="Times New Roman"/>
          <w:sz w:val="24"/>
          <w:szCs w:val="24"/>
        </w:rPr>
      </w:pPr>
    </w:p>
    <w:p w14:paraId="320C32C8" w14:textId="77777777" w:rsidR="00604458" w:rsidRPr="00785903" w:rsidRDefault="00604458" w:rsidP="001C6851">
      <w:pPr>
        <w:spacing w:line="240" w:lineRule="auto"/>
        <w:ind w:left="540"/>
        <w:rPr>
          <w:rFonts w:ascii="Times New Roman" w:eastAsia="Calibri" w:hAnsi="Times New Roman"/>
          <w:sz w:val="24"/>
          <w:szCs w:val="24"/>
        </w:rPr>
      </w:pPr>
      <w:r w:rsidRPr="00785903">
        <w:rPr>
          <w:rFonts w:ascii="Times New Roman" w:eastAsia="Calibri" w:hAnsi="Times New Roman"/>
          <w:b/>
          <w:sz w:val="24"/>
          <w:szCs w:val="24"/>
        </w:rPr>
        <w:t>WATER QUALITY STANDARDS (WQS)</w:t>
      </w:r>
      <w:r w:rsidR="001C6851" w:rsidRPr="00785903">
        <w:rPr>
          <w:rFonts w:ascii="Times New Roman" w:eastAsia="Calibri" w:hAnsi="Times New Roman"/>
          <w:b/>
          <w:sz w:val="24"/>
          <w:szCs w:val="24"/>
        </w:rPr>
        <w:t xml:space="preserve"> -</w:t>
      </w:r>
      <w:r w:rsidR="001C6851" w:rsidRPr="00785903">
        <w:rPr>
          <w:rFonts w:ascii="Times New Roman" w:eastAsia="Calibri" w:hAnsi="Times New Roman"/>
          <w:sz w:val="24"/>
          <w:szCs w:val="24"/>
        </w:rPr>
        <w:t xml:space="preserve"> </w:t>
      </w:r>
      <w:r w:rsidRPr="00785903">
        <w:rPr>
          <w:rFonts w:ascii="Times New Roman" w:eastAsia="Calibri" w:hAnsi="Times New Roman"/>
          <w:sz w:val="24"/>
          <w:szCs w:val="24"/>
        </w:rPr>
        <w:t>Defines the water quality goals of a water body by designating the use or uses to be made of the water and by setting criteria necessary to protect the uses.  NH and EPA have adopted WQS through the “303(d)” list to protect public health and welfare, enhancing the quality of water and serve the purposes of the Clean Water Act (CWA).</w:t>
      </w:r>
    </w:p>
    <w:p w14:paraId="19050065" w14:textId="77777777" w:rsidR="005833F0" w:rsidRPr="00785903" w:rsidRDefault="00604458" w:rsidP="00604458">
      <w:pPr>
        <w:spacing w:line="240" w:lineRule="auto"/>
        <w:ind w:hanging="720"/>
        <w:rPr>
          <w:rFonts w:ascii="Times New Roman" w:eastAsia="Calibri" w:hAnsi="Times New Roman"/>
          <w:sz w:val="24"/>
          <w:szCs w:val="24"/>
        </w:rPr>
      </w:pPr>
      <w:r w:rsidRPr="00785903">
        <w:rPr>
          <w:rFonts w:ascii="Times New Roman" w:eastAsia="Calibri" w:hAnsi="Times New Roman"/>
          <w:sz w:val="24"/>
          <w:szCs w:val="24"/>
        </w:rPr>
        <w:lastRenderedPageBreak/>
        <w:br/>
      </w:r>
    </w:p>
    <w:p w14:paraId="6FECDF15" w14:textId="77777777" w:rsidR="005833F0" w:rsidRPr="00785903" w:rsidRDefault="00634CCA" w:rsidP="005833F0">
      <w:pPr>
        <w:tabs>
          <w:tab w:val="left" w:pos="0"/>
        </w:tabs>
        <w:spacing w:line="240" w:lineRule="auto"/>
        <w:rPr>
          <w:rFonts w:ascii="Times New Roman" w:eastAsia="Calibri" w:hAnsi="Times New Roman"/>
          <w:b/>
          <w:sz w:val="24"/>
          <w:szCs w:val="24"/>
        </w:rPr>
      </w:pPr>
      <w:r w:rsidRPr="00785903">
        <w:rPr>
          <w:rFonts w:ascii="Times New Roman" w:hAnsi="Times New Roman"/>
          <w:b/>
          <w:sz w:val="24"/>
          <w:szCs w:val="24"/>
        </w:rPr>
        <w:t>§ 236-3.</w:t>
      </w:r>
      <w:r w:rsidR="00033523" w:rsidRPr="00785903">
        <w:rPr>
          <w:rFonts w:ascii="Times New Roman" w:hAnsi="Times New Roman"/>
          <w:b/>
          <w:sz w:val="24"/>
          <w:szCs w:val="24"/>
        </w:rPr>
        <w:t xml:space="preserve">  </w:t>
      </w:r>
      <w:r w:rsidR="005833F0" w:rsidRPr="00785903">
        <w:rPr>
          <w:rFonts w:ascii="Times New Roman" w:eastAsia="Calibri" w:hAnsi="Times New Roman"/>
          <w:b/>
          <w:sz w:val="24"/>
          <w:szCs w:val="24"/>
        </w:rPr>
        <w:t xml:space="preserve"> </w:t>
      </w:r>
      <w:r w:rsidR="00273741" w:rsidRPr="00785903">
        <w:rPr>
          <w:rFonts w:ascii="Times New Roman" w:eastAsia="Calibri" w:hAnsi="Times New Roman"/>
          <w:b/>
          <w:sz w:val="24"/>
          <w:szCs w:val="24"/>
        </w:rPr>
        <w:t>Regulations</w:t>
      </w:r>
    </w:p>
    <w:p w14:paraId="6D3711E7" w14:textId="77777777" w:rsidR="005833F0" w:rsidRPr="00785903" w:rsidRDefault="005833F0" w:rsidP="005833F0">
      <w:pPr>
        <w:tabs>
          <w:tab w:val="left" w:pos="0"/>
        </w:tabs>
        <w:spacing w:line="240" w:lineRule="auto"/>
        <w:rPr>
          <w:rFonts w:ascii="Times New Roman" w:eastAsia="Calibri" w:hAnsi="Times New Roman"/>
          <w:sz w:val="24"/>
          <w:szCs w:val="24"/>
        </w:rPr>
      </w:pPr>
    </w:p>
    <w:p w14:paraId="74B6ACB2" w14:textId="77777777" w:rsidR="005833F0" w:rsidRPr="00785903" w:rsidRDefault="00273741" w:rsidP="00273741">
      <w:pPr>
        <w:tabs>
          <w:tab w:val="left" w:pos="540"/>
        </w:tabs>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A.</w:t>
      </w:r>
      <w:r w:rsidRPr="00785903">
        <w:rPr>
          <w:rFonts w:ascii="Times New Roman" w:eastAsia="Calibri" w:hAnsi="Times New Roman"/>
          <w:sz w:val="24"/>
          <w:szCs w:val="24"/>
        </w:rPr>
        <w:tab/>
      </w:r>
      <w:r w:rsidR="005833F0" w:rsidRPr="00785903">
        <w:rPr>
          <w:rFonts w:ascii="Times New Roman" w:eastAsia="Calibri" w:hAnsi="Times New Roman"/>
          <w:sz w:val="24"/>
          <w:szCs w:val="24"/>
        </w:rPr>
        <w:t xml:space="preserve">The </w:t>
      </w:r>
      <w:r w:rsidRPr="00785903">
        <w:rPr>
          <w:rFonts w:ascii="Times New Roman" w:eastAsia="Calibri" w:hAnsi="Times New Roman"/>
          <w:sz w:val="24"/>
          <w:szCs w:val="24"/>
        </w:rPr>
        <w:t>Town of Bedford</w:t>
      </w:r>
      <w:r w:rsidR="005833F0" w:rsidRPr="00785903">
        <w:rPr>
          <w:rFonts w:ascii="Times New Roman" w:eastAsia="Calibri" w:hAnsi="Times New Roman"/>
          <w:sz w:val="24"/>
          <w:szCs w:val="24"/>
        </w:rPr>
        <w:t xml:space="preserve"> may adopt, and periodically amend, regulations, rules and/or written guidance relating to the terms, conditions definitions, enforcement, fees, procedures and administration of this Stormwater</w:t>
      </w:r>
      <w:r w:rsidR="00017274" w:rsidRPr="00785903">
        <w:rPr>
          <w:rFonts w:ascii="Times New Roman" w:eastAsia="Calibri" w:hAnsi="Times New Roman"/>
          <w:sz w:val="24"/>
          <w:szCs w:val="24"/>
        </w:rPr>
        <w:t xml:space="preserve"> and IDDE</w:t>
      </w:r>
      <w:r w:rsidR="005833F0" w:rsidRPr="00785903">
        <w:rPr>
          <w:rFonts w:ascii="Times New Roman" w:eastAsia="Calibri" w:hAnsi="Times New Roman"/>
          <w:sz w:val="24"/>
          <w:szCs w:val="24"/>
        </w:rPr>
        <w:t xml:space="preserve"> </w:t>
      </w:r>
      <w:r w:rsidR="00017274" w:rsidRPr="00785903">
        <w:rPr>
          <w:rFonts w:ascii="Times New Roman" w:eastAsia="Calibri" w:hAnsi="Times New Roman"/>
          <w:sz w:val="24"/>
          <w:szCs w:val="24"/>
        </w:rPr>
        <w:t>Chapter</w:t>
      </w:r>
      <w:r w:rsidR="005833F0" w:rsidRPr="00785903">
        <w:rPr>
          <w:rFonts w:ascii="Times New Roman" w:eastAsia="Calibri" w:hAnsi="Times New Roman"/>
          <w:sz w:val="24"/>
          <w:szCs w:val="24"/>
        </w:rPr>
        <w:t xml:space="preserve"> by majority vote </w:t>
      </w:r>
      <w:r w:rsidR="00D2548D">
        <w:rPr>
          <w:rFonts w:ascii="Times New Roman" w:eastAsia="Calibri" w:hAnsi="Times New Roman"/>
          <w:sz w:val="24"/>
          <w:szCs w:val="24"/>
        </w:rPr>
        <w:t xml:space="preserve">of the Town Council </w:t>
      </w:r>
      <w:r w:rsidR="005833F0" w:rsidRPr="00785903">
        <w:rPr>
          <w:rFonts w:ascii="Times New Roman" w:eastAsia="Calibri" w:hAnsi="Times New Roman"/>
          <w:sz w:val="24"/>
          <w:szCs w:val="24"/>
        </w:rPr>
        <w:t xml:space="preserve">after conducting a public hearing to receive comments.  Such hearing shall be advertised in a newspaper of general local circulation at least fourteen (14) days prior to the hearing date.  Failure of the Town of </w:t>
      </w:r>
      <w:r w:rsidRPr="00785903">
        <w:rPr>
          <w:rFonts w:ascii="Times New Roman" w:eastAsia="Calibri" w:hAnsi="Times New Roman"/>
          <w:sz w:val="24"/>
          <w:szCs w:val="24"/>
        </w:rPr>
        <w:t xml:space="preserve">Bedford </w:t>
      </w:r>
      <w:r w:rsidR="005833F0" w:rsidRPr="00785903">
        <w:rPr>
          <w:rFonts w:ascii="Times New Roman" w:eastAsia="Calibri" w:hAnsi="Times New Roman"/>
          <w:sz w:val="24"/>
          <w:szCs w:val="24"/>
        </w:rPr>
        <w:t xml:space="preserve">to issue such rules or regulations or a legal declaration of their invalidity by a court shall not act to suspend or invalidate the effect of this </w:t>
      </w:r>
      <w:r w:rsidRPr="00785903">
        <w:rPr>
          <w:rFonts w:ascii="Times New Roman" w:eastAsia="Calibri" w:hAnsi="Times New Roman"/>
          <w:sz w:val="24"/>
          <w:szCs w:val="24"/>
        </w:rPr>
        <w:t>Chapter</w:t>
      </w:r>
      <w:r w:rsidR="005833F0" w:rsidRPr="00785903">
        <w:rPr>
          <w:rFonts w:ascii="Times New Roman" w:eastAsia="Calibri" w:hAnsi="Times New Roman"/>
          <w:sz w:val="24"/>
          <w:szCs w:val="24"/>
        </w:rPr>
        <w:t xml:space="preserve">.  </w:t>
      </w:r>
    </w:p>
    <w:p w14:paraId="1F0C2A84" w14:textId="77777777" w:rsidR="005833F0" w:rsidRPr="00785903" w:rsidRDefault="005833F0" w:rsidP="005833F0">
      <w:pPr>
        <w:tabs>
          <w:tab w:val="left" w:pos="0"/>
        </w:tabs>
        <w:spacing w:line="240" w:lineRule="auto"/>
        <w:rPr>
          <w:rFonts w:ascii="Times New Roman" w:eastAsia="Calibri" w:hAnsi="Times New Roman"/>
          <w:sz w:val="24"/>
          <w:szCs w:val="24"/>
        </w:rPr>
      </w:pPr>
    </w:p>
    <w:p w14:paraId="30C7DB8D" w14:textId="77777777" w:rsidR="005833F0" w:rsidRPr="00785903" w:rsidRDefault="00273741" w:rsidP="00273741">
      <w:pPr>
        <w:tabs>
          <w:tab w:val="left" w:pos="540"/>
        </w:tabs>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B.</w:t>
      </w:r>
      <w:r w:rsidRPr="00785903">
        <w:rPr>
          <w:rFonts w:ascii="Times New Roman" w:eastAsia="Calibri" w:hAnsi="Times New Roman"/>
          <w:sz w:val="24"/>
          <w:szCs w:val="24"/>
        </w:rPr>
        <w:tab/>
      </w:r>
      <w:r w:rsidR="005833F0" w:rsidRPr="00785903">
        <w:rPr>
          <w:rFonts w:ascii="Times New Roman" w:eastAsia="Calibri" w:hAnsi="Times New Roman"/>
          <w:sz w:val="24"/>
          <w:szCs w:val="24"/>
        </w:rPr>
        <w:t xml:space="preserve">Such regulations, rules </w:t>
      </w:r>
      <w:r w:rsidR="00A678FC" w:rsidRPr="00785903">
        <w:rPr>
          <w:rFonts w:ascii="Times New Roman" w:eastAsia="Calibri" w:hAnsi="Times New Roman"/>
          <w:sz w:val="24"/>
          <w:szCs w:val="24"/>
        </w:rPr>
        <w:t>and/</w:t>
      </w:r>
      <w:r w:rsidR="005833F0" w:rsidRPr="00785903">
        <w:rPr>
          <w:rFonts w:ascii="Times New Roman" w:eastAsia="Calibri" w:hAnsi="Times New Roman"/>
          <w:sz w:val="24"/>
          <w:szCs w:val="24"/>
        </w:rPr>
        <w:t xml:space="preserve">or guidance may include without limitation, provisions for the establishment of one or more categories of administrative review approvals for specific types or sizes of projects.  Administrative review applications that meet all the standard requirements may be issued by one or more agents designated in writing by the </w:t>
      </w:r>
      <w:r w:rsidR="000217C0" w:rsidRPr="00785903">
        <w:rPr>
          <w:rFonts w:ascii="Times New Roman" w:eastAsia="Calibri" w:hAnsi="Times New Roman"/>
          <w:sz w:val="24"/>
          <w:szCs w:val="24"/>
        </w:rPr>
        <w:t>Town</w:t>
      </w:r>
      <w:r w:rsidR="00033523" w:rsidRPr="00785903">
        <w:rPr>
          <w:rFonts w:ascii="Times New Roman" w:eastAsia="Calibri" w:hAnsi="Times New Roman"/>
          <w:sz w:val="24"/>
          <w:szCs w:val="24"/>
        </w:rPr>
        <w:t xml:space="preserve"> of Bedford</w:t>
      </w:r>
      <w:r w:rsidR="000217C0" w:rsidRPr="00785903">
        <w:rPr>
          <w:rFonts w:ascii="Times New Roman" w:eastAsia="Calibri" w:hAnsi="Times New Roman"/>
          <w:sz w:val="24"/>
          <w:szCs w:val="24"/>
        </w:rPr>
        <w:t xml:space="preserve"> </w:t>
      </w:r>
      <w:r w:rsidR="005833F0" w:rsidRPr="00785903">
        <w:rPr>
          <w:rFonts w:ascii="Times New Roman" w:eastAsia="Calibri" w:hAnsi="Times New Roman"/>
          <w:sz w:val="24"/>
          <w:szCs w:val="24"/>
        </w:rPr>
        <w:t xml:space="preserve">without the requirement of a public hearing as detailed in this bylaw.  Administrative review approval shall comply with all other provisions of this </w:t>
      </w:r>
      <w:r w:rsidR="000217C0" w:rsidRPr="00785903">
        <w:rPr>
          <w:rFonts w:ascii="Times New Roman" w:eastAsia="Calibri" w:hAnsi="Times New Roman"/>
          <w:sz w:val="24"/>
          <w:szCs w:val="24"/>
        </w:rPr>
        <w:t>Chapter</w:t>
      </w:r>
      <w:r w:rsidR="005833F0" w:rsidRPr="00785903">
        <w:rPr>
          <w:rFonts w:ascii="Times New Roman" w:eastAsia="Calibri" w:hAnsi="Times New Roman"/>
          <w:sz w:val="24"/>
          <w:szCs w:val="24"/>
        </w:rPr>
        <w:t>.</w:t>
      </w:r>
    </w:p>
    <w:p w14:paraId="7E3E82A4" w14:textId="77777777" w:rsidR="005833F0" w:rsidRPr="00785903" w:rsidRDefault="005833F0" w:rsidP="005833F0">
      <w:pPr>
        <w:tabs>
          <w:tab w:val="left" w:pos="0"/>
        </w:tabs>
        <w:spacing w:line="240" w:lineRule="auto"/>
        <w:rPr>
          <w:rFonts w:ascii="Times New Roman" w:eastAsia="Calibri" w:hAnsi="Times New Roman"/>
          <w:sz w:val="24"/>
          <w:szCs w:val="24"/>
        </w:rPr>
      </w:pPr>
    </w:p>
    <w:p w14:paraId="3F26C64A" w14:textId="77777777" w:rsidR="005833F0" w:rsidRPr="00785903" w:rsidRDefault="005833F0" w:rsidP="005833F0">
      <w:pPr>
        <w:tabs>
          <w:tab w:val="left" w:pos="0"/>
        </w:tabs>
        <w:spacing w:line="240" w:lineRule="auto"/>
        <w:rPr>
          <w:rFonts w:ascii="Times New Roman" w:eastAsia="Calibri" w:hAnsi="Times New Roman"/>
          <w:sz w:val="24"/>
          <w:szCs w:val="24"/>
        </w:rPr>
      </w:pPr>
    </w:p>
    <w:p w14:paraId="4D91D056" w14:textId="77777777" w:rsidR="005833F0" w:rsidRPr="00785903" w:rsidRDefault="00273741" w:rsidP="005833F0">
      <w:pPr>
        <w:tabs>
          <w:tab w:val="left" w:pos="0"/>
        </w:tabs>
        <w:spacing w:line="240" w:lineRule="auto"/>
        <w:rPr>
          <w:rFonts w:ascii="Times New Roman" w:eastAsia="Calibri" w:hAnsi="Times New Roman"/>
          <w:b/>
          <w:sz w:val="24"/>
          <w:szCs w:val="24"/>
        </w:rPr>
      </w:pPr>
      <w:r w:rsidRPr="00785903">
        <w:rPr>
          <w:rFonts w:ascii="Times New Roman" w:hAnsi="Times New Roman"/>
          <w:b/>
          <w:sz w:val="24"/>
          <w:szCs w:val="24"/>
        </w:rPr>
        <w:t>§ 236-4.</w:t>
      </w:r>
      <w:r w:rsidRPr="00785903">
        <w:rPr>
          <w:rFonts w:ascii="Times New Roman" w:eastAsia="Calibri" w:hAnsi="Times New Roman"/>
          <w:b/>
          <w:sz w:val="24"/>
          <w:szCs w:val="24"/>
        </w:rPr>
        <w:t xml:space="preserve"> </w:t>
      </w:r>
      <w:r w:rsidR="005833F0" w:rsidRPr="00785903">
        <w:rPr>
          <w:rFonts w:ascii="Times New Roman" w:eastAsia="Calibri" w:hAnsi="Times New Roman"/>
          <w:b/>
          <w:sz w:val="24"/>
          <w:szCs w:val="24"/>
        </w:rPr>
        <w:t xml:space="preserve">  </w:t>
      </w:r>
      <w:r w:rsidR="00033523" w:rsidRPr="00785903">
        <w:rPr>
          <w:rFonts w:ascii="Times New Roman" w:eastAsia="Calibri" w:hAnsi="Times New Roman"/>
          <w:b/>
          <w:sz w:val="24"/>
          <w:szCs w:val="24"/>
        </w:rPr>
        <w:t>Severability</w:t>
      </w:r>
    </w:p>
    <w:p w14:paraId="6DF249B5" w14:textId="77777777" w:rsidR="005833F0" w:rsidRPr="00785903" w:rsidRDefault="005833F0" w:rsidP="005833F0">
      <w:pPr>
        <w:tabs>
          <w:tab w:val="left" w:pos="0"/>
        </w:tabs>
        <w:spacing w:line="240" w:lineRule="auto"/>
        <w:rPr>
          <w:rFonts w:ascii="Times New Roman" w:eastAsia="Calibri" w:hAnsi="Times New Roman"/>
          <w:sz w:val="24"/>
          <w:szCs w:val="24"/>
        </w:rPr>
      </w:pPr>
    </w:p>
    <w:p w14:paraId="03029620" w14:textId="77777777" w:rsidR="005833F0" w:rsidRPr="00785903" w:rsidRDefault="00033523" w:rsidP="00033523">
      <w:pPr>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A.</w:t>
      </w:r>
      <w:r w:rsidRPr="00785903">
        <w:rPr>
          <w:rFonts w:ascii="Times New Roman" w:eastAsia="Calibri" w:hAnsi="Times New Roman"/>
          <w:sz w:val="24"/>
          <w:szCs w:val="24"/>
        </w:rPr>
        <w:tab/>
      </w:r>
      <w:r w:rsidR="005833F0" w:rsidRPr="00785903">
        <w:rPr>
          <w:rFonts w:ascii="Times New Roman" w:eastAsia="Calibri" w:hAnsi="Times New Roman"/>
          <w:sz w:val="24"/>
          <w:szCs w:val="24"/>
        </w:rPr>
        <w:t>The provisions of this bylaw are hereby declared to be severable.  If any provision, paragraph, sentence or clause of this bylaw or the application thereof to any person, establishment or circumstances shall be held invalid</w:t>
      </w:r>
      <w:r w:rsidR="009C00A8" w:rsidRPr="00785903">
        <w:rPr>
          <w:rFonts w:ascii="Times New Roman" w:eastAsia="Calibri" w:hAnsi="Times New Roman"/>
          <w:sz w:val="24"/>
          <w:szCs w:val="24"/>
        </w:rPr>
        <w:t>,</w:t>
      </w:r>
      <w:r w:rsidR="005833F0" w:rsidRPr="00785903">
        <w:rPr>
          <w:rFonts w:ascii="Times New Roman" w:eastAsia="Calibri" w:hAnsi="Times New Roman"/>
          <w:sz w:val="24"/>
          <w:szCs w:val="24"/>
        </w:rPr>
        <w:t xml:space="preserve"> such invalidity shall not affect the other provisions or application of this bylaw.</w:t>
      </w:r>
    </w:p>
    <w:p w14:paraId="1545F65C" w14:textId="77777777" w:rsidR="005833F0" w:rsidRPr="00785903" w:rsidRDefault="005833F0" w:rsidP="005833F0">
      <w:pPr>
        <w:tabs>
          <w:tab w:val="left" w:pos="0"/>
        </w:tabs>
        <w:spacing w:line="240" w:lineRule="auto"/>
        <w:rPr>
          <w:rFonts w:ascii="Times New Roman" w:eastAsia="Calibri" w:hAnsi="Times New Roman"/>
          <w:sz w:val="24"/>
          <w:szCs w:val="24"/>
        </w:rPr>
      </w:pPr>
    </w:p>
    <w:p w14:paraId="3808EBC2" w14:textId="77777777" w:rsidR="005833F0" w:rsidRPr="00785903" w:rsidRDefault="005833F0" w:rsidP="005833F0">
      <w:pPr>
        <w:tabs>
          <w:tab w:val="left" w:pos="0"/>
        </w:tabs>
        <w:spacing w:line="240" w:lineRule="auto"/>
        <w:rPr>
          <w:rFonts w:ascii="Times New Roman" w:eastAsia="Calibri" w:hAnsi="Times New Roman"/>
          <w:sz w:val="24"/>
          <w:szCs w:val="24"/>
        </w:rPr>
      </w:pPr>
    </w:p>
    <w:p w14:paraId="49495522" w14:textId="77777777" w:rsidR="005833F0" w:rsidRPr="00785903" w:rsidRDefault="00033523" w:rsidP="005833F0">
      <w:pPr>
        <w:tabs>
          <w:tab w:val="left" w:pos="0"/>
        </w:tabs>
        <w:spacing w:line="240" w:lineRule="auto"/>
        <w:rPr>
          <w:rFonts w:ascii="Times New Roman" w:eastAsia="Calibri" w:hAnsi="Times New Roman"/>
          <w:b/>
          <w:sz w:val="24"/>
          <w:szCs w:val="24"/>
        </w:rPr>
      </w:pPr>
      <w:r w:rsidRPr="00785903">
        <w:rPr>
          <w:rFonts w:ascii="Times New Roman" w:hAnsi="Times New Roman"/>
          <w:b/>
          <w:sz w:val="24"/>
          <w:szCs w:val="24"/>
        </w:rPr>
        <w:t>§ 236-5.</w:t>
      </w:r>
      <w:r w:rsidR="005833F0" w:rsidRPr="00785903">
        <w:rPr>
          <w:rFonts w:ascii="Times New Roman" w:eastAsia="Calibri" w:hAnsi="Times New Roman"/>
          <w:b/>
          <w:sz w:val="24"/>
          <w:szCs w:val="24"/>
        </w:rPr>
        <w:t xml:space="preserve"> </w:t>
      </w:r>
      <w:r w:rsidRPr="00785903">
        <w:rPr>
          <w:rFonts w:ascii="Times New Roman" w:eastAsia="Calibri" w:hAnsi="Times New Roman"/>
          <w:b/>
          <w:sz w:val="24"/>
          <w:szCs w:val="24"/>
        </w:rPr>
        <w:t xml:space="preserve"> </w:t>
      </w:r>
      <w:r w:rsidR="005833F0" w:rsidRPr="00785903">
        <w:rPr>
          <w:rFonts w:ascii="Times New Roman" w:eastAsia="Calibri" w:hAnsi="Times New Roman"/>
          <w:b/>
          <w:sz w:val="24"/>
          <w:szCs w:val="24"/>
        </w:rPr>
        <w:t xml:space="preserve"> N</w:t>
      </w:r>
      <w:r w:rsidRPr="00785903">
        <w:rPr>
          <w:rFonts w:ascii="Times New Roman" w:eastAsia="Calibri" w:hAnsi="Times New Roman"/>
          <w:b/>
          <w:sz w:val="24"/>
          <w:szCs w:val="24"/>
        </w:rPr>
        <w:t>otification</w:t>
      </w:r>
    </w:p>
    <w:p w14:paraId="1D53C329" w14:textId="77777777" w:rsidR="005833F0" w:rsidRPr="00785903" w:rsidRDefault="005833F0" w:rsidP="005833F0">
      <w:pPr>
        <w:tabs>
          <w:tab w:val="left" w:pos="0"/>
        </w:tabs>
        <w:spacing w:line="240" w:lineRule="auto"/>
        <w:rPr>
          <w:rFonts w:ascii="Times New Roman" w:eastAsia="Calibri" w:hAnsi="Times New Roman"/>
          <w:sz w:val="24"/>
          <w:szCs w:val="24"/>
        </w:rPr>
      </w:pPr>
    </w:p>
    <w:p w14:paraId="3172AC26" w14:textId="77777777" w:rsidR="005833F0" w:rsidRPr="00785903" w:rsidRDefault="00033523" w:rsidP="00033523">
      <w:pPr>
        <w:tabs>
          <w:tab w:val="left" w:pos="540"/>
        </w:tabs>
        <w:spacing w:line="240" w:lineRule="auto"/>
        <w:rPr>
          <w:rFonts w:ascii="Times New Roman" w:eastAsia="Calibri" w:hAnsi="Times New Roman"/>
          <w:b/>
          <w:sz w:val="24"/>
          <w:szCs w:val="24"/>
        </w:rPr>
      </w:pPr>
      <w:r w:rsidRPr="00785903">
        <w:rPr>
          <w:rFonts w:ascii="Times New Roman" w:eastAsia="Calibri" w:hAnsi="Times New Roman"/>
          <w:b/>
          <w:sz w:val="24"/>
          <w:szCs w:val="24"/>
        </w:rPr>
        <w:t>A.</w:t>
      </w:r>
      <w:r w:rsidRPr="00785903">
        <w:rPr>
          <w:rFonts w:ascii="Times New Roman" w:eastAsia="Calibri" w:hAnsi="Times New Roman"/>
          <w:b/>
          <w:sz w:val="24"/>
          <w:szCs w:val="24"/>
        </w:rPr>
        <w:tab/>
      </w:r>
      <w:r w:rsidR="005833F0" w:rsidRPr="00785903">
        <w:rPr>
          <w:rFonts w:ascii="Times New Roman" w:eastAsia="Calibri" w:hAnsi="Times New Roman"/>
          <w:b/>
          <w:sz w:val="24"/>
          <w:szCs w:val="24"/>
        </w:rPr>
        <w:t>Notification of Spills or Other Non-Stormwater Discharges</w:t>
      </w:r>
    </w:p>
    <w:p w14:paraId="174306BF" w14:textId="77777777" w:rsidR="00033523" w:rsidRPr="00785903" w:rsidRDefault="00033523" w:rsidP="00033523">
      <w:pPr>
        <w:spacing w:line="240" w:lineRule="auto"/>
        <w:rPr>
          <w:rFonts w:ascii="Times New Roman" w:eastAsia="Calibri" w:hAnsi="Times New Roman"/>
          <w:b/>
          <w:sz w:val="24"/>
          <w:szCs w:val="24"/>
        </w:rPr>
      </w:pPr>
    </w:p>
    <w:p w14:paraId="0166982B" w14:textId="77777777" w:rsidR="005833F0" w:rsidRPr="00785903" w:rsidRDefault="005833F0" w:rsidP="00033523">
      <w:pPr>
        <w:numPr>
          <w:ilvl w:val="0"/>
          <w:numId w:val="41"/>
        </w:numPr>
        <w:tabs>
          <w:tab w:val="left" w:pos="0"/>
        </w:tabs>
        <w:spacing w:after="200"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 xml:space="preserve">As soon as any person responsible for a facility, site activity or operation has information of any known or suspected release of pollutants or non-stormwater discharges which are resulting or may result in illicit discharges or pollutants discharging into </w:t>
      </w:r>
      <w:r w:rsidR="000217C0" w:rsidRPr="00785903">
        <w:rPr>
          <w:rFonts w:ascii="Times New Roman" w:eastAsia="Calibri" w:hAnsi="Times New Roman"/>
          <w:sz w:val="24"/>
          <w:szCs w:val="24"/>
        </w:rPr>
        <w:t>the Town</w:t>
      </w:r>
      <w:r w:rsidR="00F95869" w:rsidRPr="00785903">
        <w:rPr>
          <w:rFonts w:ascii="Times New Roman" w:eastAsia="Calibri" w:hAnsi="Times New Roman"/>
          <w:sz w:val="24"/>
          <w:szCs w:val="24"/>
        </w:rPr>
        <w:t xml:space="preserve"> of Bedford</w:t>
      </w:r>
      <w:r w:rsidR="000217C0" w:rsidRPr="00785903">
        <w:rPr>
          <w:rFonts w:ascii="Times New Roman" w:eastAsia="Calibri" w:hAnsi="Times New Roman"/>
          <w:sz w:val="24"/>
          <w:szCs w:val="24"/>
        </w:rPr>
        <w:t xml:space="preserve"> </w:t>
      </w:r>
      <w:r w:rsidRPr="00785903">
        <w:rPr>
          <w:rFonts w:ascii="Times New Roman" w:eastAsia="Calibri" w:hAnsi="Times New Roman"/>
          <w:sz w:val="24"/>
          <w:szCs w:val="24"/>
        </w:rPr>
        <w:t>municipal storm system, state waters or waters of the United States, said person shall take all necessary steps to ensure the discovery, containment and cleanup of such release so as to minimize the effects of the discharge.</w:t>
      </w:r>
    </w:p>
    <w:p w14:paraId="57E867BC" w14:textId="77777777" w:rsidR="005833F0" w:rsidRPr="00785903" w:rsidRDefault="005833F0" w:rsidP="00AE0062">
      <w:pPr>
        <w:numPr>
          <w:ilvl w:val="0"/>
          <w:numId w:val="41"/>
        </w:numPr>
        <w:tabs>
          <w:tab w:val="left" w:pos="0"/>
        </w:tabs>
        <w:spacing w:after="200"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If the substance poses an immed</w:t>
      </w:r>
      <w:r w:rsidR="00A678FC" w:rsidRPr="00785903">
        <w:rPr>
          <w:rFonts w:ascii="Times New Roman" w:eastAsia="Calibri" w:hAnsi="Times New Roman"/>
          <w:sz w:val="24"/>
          <w:szCs w:val="24"/>
        </w:rPr>
        <w:t>iate health or safety concern</w:t>
      </w:r>
      <w:r w:rsidR="00F95869" w:rsidRPr="00785903">
        <w:rPr>
          <w:rFonts w:ascii="Times New Roman" w:eastAsia="Calibri" w:hAnsi="Times New Roman"/>
          <w:sz w:val="24"/>
          <w:szCs w:val="24"/>
        </w:rPr>
        <w:t>,</w:t>
      </w:r>
      <w:r w:rsidRPr="00785903">
        <w:rPr>
          <w:rFonts w:ascii="Times New Roman" w:eastAsia="Calibri" w:hAnsi="Times New Roman"/>
          <w:sz w:val="24"/>
          <w:szCs w:val="24"/>
        </w:rPr>
        <w:t xml:space="preserve"> </w:t>
      </w:r>
      <w:r w:rsidR="000217C0" w:rsidRPr="00785903">
        <w:rPr>
          <w:rFonts w:ascii="Times New Roman" w:eastAsia="Calibri" w:hAnsi="Times New Roman"/>
          <w:sz w:val="24"/>
          <w:szCs w:val="24"/>
        </w:rPr>
        <w:t>the Town</w:t>
      </w:r>
      <w:r w:rsidR="00F95869" w:rsidRPr="00785903">
        <w:rPr>
          <w:rFonts w:ascii="Times New Roman" w:eastAsia="Calibri" w:hAnsi="Times New Roman"/>
          <w:sz w:val="24"/>
          <w:szCs w:val="24"/>
        </w:rPr>
        <w:t xml:space="preserve"> of Bedford</w:t>
      </w:r>
      <w:r w:rsidR="000217C0" w:rsidRPr="00785903">
        <w:rPr>
          <w:rFonts w:ascii="Times New Roman" w:eastAsia="Calibri" w:hAnsi="Times New Roman"/>
          <w:sz w:val="24"/>
          <w:szCs w:val="24"/>
        </w:rPr>
        <w:t xml:space="preserve"> </w:t>
      </w:r>
      <w:r w:rsidR="00A678FC" w:rsidRPr="00785903">
        <w:rPr>
          <w:rFonts w:ascii="Times New Roman" w:eastAsia="Calibri" w:hAnsi="Times New Roman"/>
          <w:sz w:val="24"/>
          <w:szCs w:val="24"/>
        </w:rPr>
        <w:t>and the</w:t>
      </w:r>
      <w:r w:rsidR="000217C0" w:rsidRPr="00785903">
        <w:rPr>
          <w:rFonts w:ascii="Times New Roman" w:eastAsia="Calibri" w:hAnsi="Times New Roman"/>
          <w:sz w:val="24"/>
          <w:szCs w:val="24"/>
        </w:rPr>
        <w:t xml:space="preserve"> State of New Hampshire </w:t>
      </w:r>
      <w:r w:rsidRPr="00785903">
        <w:rPr>
          <w:rFonts w:ascii="Times New Roman" w:eastAsia="Calibri" w:hAnsi="Times New Roman"/>
          <w:sz w:val="24"/>
          <w:szCs w:val="24"/>
        </w:rPr>
        <w:t>Emergency Services shall be immediately notified.</w:t>
      </w:r>
    </w:p>
    <w:p w14:paraId="09E08765" w14:textId="77777777" w:rsidR="005833F0" w:rsidRPr="00785903" w:rsidRDefault="005833F0" w:rsidP="00AE0062">
      <w:pPr>
        <w:numPr>
          <w:ilvl w:val="0"/>
          <w:numId w:val="41"/>
        </w:numPr>
        <w:tabs>
          <w:tab w:val="left" w:pos="0"/>
        </w:tabs>
        <w:spacing w:after="200"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lastRenderedPageBreak/>
        <w:t>If the substance does not pose an immediate health or safety concern</w:t>
      </w:r>
      <w:r w:rsidR="00F95869" w:rsidRPr="00785903">
        <w:rPr>
          <w:rFonts w:ascii="Times New Roman" w:eastAsia="Calibri" w:hAnsi="Times New Roman"/>
          <w:sz w:val="24"/>
          <w:szCs w:val="24"/>
        </w:rPr>
        <w:t>,</w:t>
      </w:r>
      <w:r w:rsidRPr="00785903">
        <w:rPr>
          <w:rFonts w:ascii="Times New Roman" w:eastAsia="Calibri" w:hAnsi="Times New Roman"/>
          <w:sz w:val="24"/>
          <w:szCs w:val="24"/>
        </w:rPr>
        <w:t xml:space="preserve"> th</w:t>
      </w:r>
      <w:r w:rsidR="00F95869" w:rsidRPr="00785903">
        <w:rPr>
          <w:rFonts w:ascii="Times New Roman" w:eastAsia="Calibri" w:hAnsi="Times New Roman"/>
          <w:sz w:val="24"/>
          <w:szCs w:val="24"/>
        </w:rPr>
        <w:t>e</w:t>
      </w:r>
      <w:r w:rsidRPr="00785903">
        <w:rPr>
          <w:rFonts w:ascii="Times New Roman" w:eastAsia="Calibri" w:hAnsi="Times New Roman"/>
          <w:sz w:val="24"/>
          <w:szCs w:val="24"/>
        </w:rPr>
        <w:t xml:space="preserve">n </w:t>
      </w:r>
      <w:r w:rsidR="000217C0" w:rsidRPr="00785903">
        <w:rPr>
          <w:rFonts w:ascii="Times New Roman" w:eastAsia="Calibri" w:hAnsi="Times New Roman"/>
          <w:sz w:val="24"/>
          <w:szCs w:val="24"/>
        </w:rPr>
        <w:t>the Town</w:t>
      </w:r>
      <w:r w:rsidR="00F95869" w:rsidRPr="00785903">
        <w:rPr>
          <w:rFonts w:ascii="Times New Roman" w:eastAsia="Calibri" w:hAnsi="Times New Roman"/>
          <w:sz w:val="24"/>
          <w:szCs w:val="24"/>
        </w:rPr>
        <w:t xml:space="preserve"> of Bedford</w:t>
      </w:r>
      <w:r w:rsidRPr="00785903">
        <w:rPr>
          <w:rFonts w:ascii="Times New Roman" w:eastAsia="Calibri" w:hAnsi="Times New Roman"/>
          <w:sz w:val="24"/>
          <w:szCs w:val="24"/>
        </w:rPr>
        <w:t xml:space="preserve"> </w:t>
      </w:r>
      <w:r w:rsidR="000217C0" w:rsidRPr="00785903">
        <w:rPr>
          <w:rFonts w:ascii="Times New Roman" w:eastAsia="Calibri" w:hAnsi="Times New Roman"/>
          <w:sz w:val="24"/>
          <w:szCs w:val="24"/>
        </w:rPr>
        <w:t xml:space="preserve">Health </w:t>
      </w:r>
      <w:r w:rsidRPr="00785903">
        <w:rPr>
          <w:rFonts w:ascii="Times New Roman" w:eastAsia="Calibri" w:hAnsi="Times New Roman"/>
          <w:sz w:val="24"/>
          <w:szCs w:val="24"/>
        </w:rPr>
        <w:t xml:space="preserve">Department should be notified as soon as possible, however, no later than </w:t>
      </w:r>
      <w:proofErr w:type="gramStart"/>
      <w:r w:rsidRPr="00785903">
        <w:rPr>
          <w:rFonts w:ascii="Times New Roman" w:eastAsia="Calibri" w:hAnsi="Times New Roman"/>
          <w:sz w:val="24"/>
          <w:szCs w:val="24"/>
        </w:rPr>
        <w:t>twenty four</w:t>
      </w:r>
      <w:proofErr w:type="gramEnd"/>
      <w:r w:rsidRPr="00785903">
        <w:rPr>
          <w:rFonts w:ascii="Times New Roman" w:eastAsia="Calibri" w:hAnsi="Times New Roman"/>
          <w:sz w:val="24"/>
          <w:szCs w:val="24"/>
        </w:rPr>
        <w:t xml:space="preserve"> (24) hours post event.</w:t>
      </w:r>
    </w:p>
    <w:p w14:paraId="05B6E272" w14:textId="77777777" w:rsidR="005833F0" w:rsidRPr="00785903" w:rsidRDefault="005833F0" w:rsidP="005833F0">
      <w:pPr>
        <w:tabs>
          <w:tab w:val="left" w:pos="0"/>
        </w:tabs>
        <w:spacing w:after="200" w:line="240" w:lineRule="auto"/>
        <w:ind w:left="720"/>
        <w:rPr>
          <w:rFonts w:ascii="Times New Roman" w:eastAsia="Calibri" w:hAnsi="Times New Roman"/>
          <w:sz w:val="24"/>
          <w:szCs w:val="24"/>
        </w:rPr>
      </w:pPr>
    </w:p>
    <w:p w14:paraId="5419DE18" w14:textId="77777777" w:rsidR="005833F0" w:rsidRPr="00785903" w:rsidRDefault="00F95869" w:rsidP="005833F0">
      <w:pPr>
        <w:spacing w:line="240" w:lineRule="auto"/>
        <w:rPr>
          <w:rFonts w:ascii="Times New Roman" w:eastAsia="Calibri" w:hAnsi="Times New Roman"/>
          <w:b/>
          <w:sz w:val="24"/>
          <w:szCs w:val="24"/>
        </w:rPr>
      </w:pPr>
      <w:r w:rsidRPr="00785903">
        <w:rPr>
          <w:rFonts w:ascii="Times New Roman" w:hAnsi="Times New Roman"/>
          <w:b/>
          <w:sz w:val="24"/>
          <w:szCs w:val="24"/>
        </w:rPr>
        <w:t>§ 236-6.</w:t>
      </w:r>
      <w:r w:rsidR="005833F0" w:rsidRPr="00785903">
        <w:rPr>
          <w:rFonts w:ascii="Times New Roman" w:eastAsia="Calibri" w:hAnsi="Times New Roman"/>
          <w:b/>
          <w:sz w:val="24"/>
          <w:szCs w:val="24"/>
        </w:rPr>
        <w:t xml:space="preserve"> </w:t>
      </w:r>
      <w:r w:rsidRPr="00785903">
        <w:rPr>
          <w:rFonts w:ascii="Times New Roman" w:eastAsia="Calibri" w:hAnsi="Times New Roman"/>
          <w:b/>
          <w:sz w:val="24"/>
          <w:szCs w:val="24"/>
        </w:rPr>
        <w:t xml:space="preserve"> </w:t>
      </w:r>
      <w:r w:rsidR="005833F0" w:rsidRPr="00785903">
        <w:rPr>
          <w:rFonts w:ascii="Times New Roman" w:eastAsia="Calibri" w:hAnsi="Times New Roman"/>
          <w:b/>
          <w:sz w:val="24"/>
          <w:szCs w:val="24"/>
        </w:rPr>
        <w:t xml:space="preserve"> T</w:t>
      </w:r>
      <w:r w:rsidRPr="00785903">
        <w:rPr>
          <w:rFonts w:ascii="Times New Roman" w:eastAsia="Calibri" w:hAnsi="Times New Roman"/>
          <w:b/>
          <w:sz w:val="24"/>
          <w:szCs w:val="24"/>
        </w:rPr>
        <w:t>ransitional</w:t>
      </w:r>
      <w:r w:rsidR="005833F0" w:rsidRPr="00785903">
        <w:rPr>
          <w:rFonts w:ascii="Times New Roman" w:eastAsia="Calibri" w:hAnsi="Times New Roman"/>
          <w:b/>
          <w:sz w:val="24"/>
          <w:szCs w:val="24"/>
        </w:rPr>
        <w:t xml:space="preserve"> P</w:t>
      </w:r>
      <w:r w:rsidRPr="00785903">
        <w:rPr>
          <w:rFonts w:ascii="Times New Roman" w:eastAsia="Calibri" w:hAnsi="Times New Roman"/>
          <w:b/>
          <w:sz w:val="24"/>
          <w:szCs w:val="24"/>
        </w:rPr>
        <w:t>rovisions</w:t>
      </w:r>
    </w:p>
    <w:p w14:paraId="7F6A1EC6" w14:textId="77777777" w:rsidR="005833F0" w:rsidRPr="00785903" w:rsidRDefault="005833F0" w:rsidP="005833F0">
      <w:pPr>
        <w:tabs>
          <w:tab w:val="left" w:pos="0"/>
        </w:tabs>
        <w:spacing w:line="240" w:lineRule="auto"/>
        <w:rPr>
          <w:rFonts w:ascii="Times New Roman" w:eastAsia="Calibri" w:hAnsi="Times New Roman"/>
          <w:sz w:val="24"/>
          <w:szCs w:val="24"/>
        </w:rPr>
      </w:pPr>
    </w:p>
    <w:p w14:paraId="252B8CE4" w14:textId="77777777" w:rsidR="005833F0" w:rsidRPr="00785903" w:rsidRDefault="005833F0" w:rsidP="005833F0">
      <w:pPr>
        <w:tabs>
          <w:tab w:val="left" w:pos="0"/>
        </w:tabs>
        <w:spacing w:line="240" w:lineRule="auto"/>
        <w:rPr>
          <w:rFonts w:ascii="Times New Roman" w:eastAsia="Calibri" w:hAnsi="Times New Roman"/>
          <w:sz w:val="24"/>
          <w:szCs w:val="24"/>
        </w:rPr>
      </w:pPr>
      <w:r w:rsidRPr="00785903">
        <w:rPr>
          <w:rFonts w:ascii="Times New Roman" w:eastAsia="Calibri" w:hAnsi="Times New Roman"/>
          <w:sz w:val="24"/>
          <w:szCs w:val="24"/>
        </w:rPr>
        <w:t xml:space="preserve">Residential property owners shall have 60 days from the effective date of this bylaw to comply with its provisions provided good cause is shown for the failure to comply with the </w:t>
      </w:r>
      <w:r w:rsidR="00F95869" w:rsidRPr="00785903">
        <w:rPr>
          <w:rFonts w:ascii="Times New Roman" w:eastAsia="Calibri" w:hAnsi="Times New Roman"/>
          <w:sz w:val="24"/>
          <w:szCs w:val="24"/>
        </w:rPr>
        <w:t xml:space="preserve">this </w:t>
      </w:r>
      <w:r w:rsidR="000217C0" w:rsidRPr="00785903">
        <w:rPr>
          <w:rFonts w:ascii="Times New Roman" w:eastAsia="Calibri" w:hAnsi="Times New Roman"/>
          <w:sz w:val="24"/>
          <w:szCs w:val="24"/>
        </w:rPr>
        <w:t>Chapter</w:t>
      </w:r>
      <w:r w:rsidR="00F95869" w:rsidRPr="00785903">
        <w:rPr>
          <w:rFonts w:ascii="Times New Roman" w:eastAsia="Calibri" w:hAnsi="Times New Roman"/>
          <w:sz w:val="24"/>
          <w:szCs w:val="24"/>
        </w:rPr>
        <w:t xml:space="preserve"> </w:t>
      </w:r>
      <w:r w:rsidRPr="00785903">
        <w:rPr>
          <w:rFonts w:ascii="Times New Roman" w:eastAsia="Calibri" w:hAnsi="Times New Roman"/>
          <w:sz w:val="24"/>
          <w:szCs w:val="24"/>
        </w:rPr>
        <w:t>during that period.</w:t>
      </w:r>
    </w:p>
    <w:p w14:paraId="12C8BD27" w14:textId="77777777" w:rsidR="005833F0" w:rsidRPr="00785903" w:rsidRDefault="005833F0" w:rsidP="005833F0">
      <w:pPr>
        <w:tabs>
          <w:tab w:val="left" w:pos="0"/>
        </w:tabs>
        <w:spacing w:after="200" w:line="240" w:lineRule="auto"/>
        <w:rPr>
          <w:rFonts w:ascii="Times New Roman" w:eastAsia="Calibri" w:hAnsi="Times New Roman"/>
          <w:sz w:val="24"/>
          <w:szCs w:val="24"/>
        </w:rPr>
      </w:pPr>
    </w:p>
    <w:p w14:paraId="3A0D4F18" w14:textId="77777777" w:rsidR="00604458" w:rsidRPr="00785903" w:rsidRDefault="00F95869" w:rsidP="00F95869">
      <w:pPr>
        <w:spacing w:line="240" w:lineRule="auto"/>
        <w:jc w:val="center"/>
        <w:rPr>
          <w:rFonts w:ascii="Times New Roman" w:eastAsia="Calibri" w:hAnsi="Times New Roman"/>
          <w:sz w:val="24"/>
          <w:szCs w:val="24"/>
        </w:rPr>
      </w:pPr>
      <w:r w:rsidRPr="00785903">
        <w:rPr>
          <w:rFonts w:ascii="Times New Roman" w:eastAsia="Calibri" w:hAnsi="Times New Roman"/>
          <w:sz w:val="24"/>
          <w:szCs w:val="24"/>
        </w:rPr>
        <w:t>ARTICLE II</w:t>
      </w:r>
    </w:p>
    <w:p w14:paraId="2BA021F6" w14:textId="77777777" w:rsidR="00F7262D" w:rsidRPr="00785903" w:rsidRDefault="00F7262D" w:rsidP="00F95869">
      <w:pPr>
        <w:keepNext/>
        <w:tabs>
          <w:tab w:val="left" w:pos="240"/>
        </w:tabs>
        <w:spacing w:line="240" w:lineRule="auto"/>
        <w:jc w:val="center"/>
        <w:rPr>
          <w:rFonts w:ascii="Times New Roman" w:eastAsia="Calibri" w:hAnsi="Times New Roman"/>
          <w:sz w:val="24"/>
          <w:szCs w:val="24"/>
        </w:rPr>
      </w:pPr>
      <w:r w:rsidRPr="00785903">
        <w:rPr>
          <w:rFonts w:ascii="Times New Roman" w:eastAsia="Calibri" w:hAnsi="Times New Roman"/>
          <w:b/>
          <w:sz w:val="24"/>
          <w:szCs w:val="24"/>
        </w:rPr>
        <w:t>S</w:t>
      </w:r>
      <w:r w:rsidR="00AE257D">
        <w:rPr>
          <w:rFonts w:ascii="Times New Roman" w:eastAsia="Calibri" w:hAnsi="Times New Roman"/>
          <w:b/>
          <w:sz w:val="24"/>
          <w:szCs w:val="24"/>
        </w:rPr>
        <w:t>tormwater</w:t>
      </w:r>
      <w:r w:rsidR="00837630" w:rsidRPr="00785903">
        <w:rPr>
          <w:rFonts w:ascii="Times New Roman" w:eastAsia="Calibri" w:hAnsi="Times New Roman"/>
          <w:b/>
          <w:sz w:val="24"/>
          <w:szCs w:val="24"/>
        </w:rPr>
        <w:t xml:space="preserve"> </w:t>
      </w:r>
      <w:r w:rsidR="00AE257D">
        <w:rPr>
          <w:rFonts w:ascii="Times New Roman" w:eastAsia="Calibri" w:hAnsi="Times New Roman"/>
          <w:b/>
          <w:sz w:val="24"/>
          <w:szCs w:val="24"/>
        </w:rPr>
        <w:t>and</w:t>
      </w:r>
      <w:r w:rsidR="00837630" w:rsidRPr="00785903">
        <w:rPr>
          <w:rFonts w:ascii="Times New Roman" w:eastAsia="Calibri" w:hAnsi="Times New Roman"/>
          <w:b/>
          <w:sz w:val="24"/>
          <w:szCs w:val="24"/>
        </w:rPr>
        <w:t xml:space="preserve"> L</w:t>
      </w:r>
      <w:r w:rsidR="00AE257D">
        <w:rPr>
          <w:rFonts w:ascii="Times New Roman" w:eastAsia="Calibri" w:hAnsi="Times New Roman"/>
          <w:b/>
          <w:sz w:val="24"/>
          <w:szCs w:val="24"/>
        </w:rPr>
        <w:t>and</w:t>
      </w:r>
      <w:r w:rsidR="00837630" w:rsidRPr="00785903">
        <w:rPr>
          <w:rFonts w:ascii="Times New Roman" w:eastAsia="Calibri" w:hAnsi="Times New Roman"/>
          <w:b/>
          <w:sz w:val="24"/>
          <w:szCs w:val="24"/>
        </w:rPr>
        <w:t xml:space="preserve"> D</w:t>
      </w:r>
      <w:r w:rsidR="00AE257D">
        <w:rPr>
          <w:rFonts w:ascii="Times New Roman" w:eastAsia="Calibri" w:hAnsi="Times New Roman"/>
          <w:b/>
          <w:sz w:val="24"/>
          <w:szCs w:val="24"/>
        </w:rPr>
        <w:t>isturbance</w:t>
      </w:r>
      <w:r w:rsidRPr="00785903">
        <w:rPr>
          <w:rFonts w:ascii="Times New Roman" w:eastAsia="Calibri" w:hAnsi="Times New Roman"/>
          <w:b/>
          <w:sz w:val="24"/>
          <w:szCs w:val="24"/>
        </w:rPr>
        <w:t xml:space="preserve"> M</w:t>
      </w:r>
      <w:r w:rsidR="00AE257D">
        <w:rPr>
          <w:rFonts w:ascii="Times New Roman" w:eastAsia="Calibri" w:hAnsi="Times New Roman"/>
          <w:b/>
          <w:sz w:val="24"/>
          <w:szCs w:val="24"/>
        </w:rPr>
        <w:t>anagement</w:t>
      </w:r>
      <w:r w:rsidR="00F95869" w:rsidRPr="00785903">
        <w:rPr>
          <w:rFonts w:ascii="Times New Roman" w:eastAsia="Calibri" w:hAnsi="Times New Roman"/>
          <w:b/>
          <w:sz w:val="24"/>
          <w:szCs w:val="24"/>
        </w:rPr>
        <w:t xml:space="preserve"> </w:t>
      </w:r>
      <w:r w:rsidRPr="00785903">
        <w:rPr>
          <w:rFonts w:ascii="Times New Roman" w:eastAsia="Calibri" w:hAnsi="Times New Roman"/>
          <w:b/>
          <w:sz w:val="24"/>
          <w:szCs w:val="24"/>
        </w:rPr>
        <w:t>P</w:t>
      </w:r>
      <w:r w:rsidR="00AE257D">
        <w:rPr>
          <w:rFonts w:ascii="Times New Roman" w:eastAsia="Calibri" w:hAnsi="Times New Roman"/>
          <w:b/>
          <w:sz w:val="24"/>
          <w:szCs w:val="24"/>
        </w:rPr>
        <w:t>lan</w:t>
      </w:r>
      <w:r w:rsidRPr="00785903">
        <w:rPr>
          <w:rFonts w:ascii="Times New Roman" w:eastAsia="Calibri" w:hAnsi="Times New Roman"/>
          <w:b/>
          <w:sz w:val="24"/>
          <w:szCs w:val="24"/>
        </w:rPr>
        <w:t xml:space="preserve"> R</w:t>
      </w:r>
      <w:r w:rsidR="00AE257D">
        <w:rPr>
          <w:rFonts w:ascii="Times New Roman" w:eastAsia="Calibri" w:hAnsi="Times New Roman"/>
          <w:b/>
          <w:sz w:val="24"/>
          <w:szCs w:val="24"/>
        </w:rPr>
        <w:t>egulations</w:t>
      </w:r>
    </w:p>
    <w:p w14:paraId="3943B6D4" w14:textId="77777777" w:rsidR="00604458" w:rsidRPr="00785903" w:rsidRDefault="00604458" w:rsidP="00604458">
      <w:pPr>
        <w:keepNext/>
        <w:tabs>
          <w:tab w:val="left" w:pos="240"/>
        </w:tabs>
        <w:spacing w:line="240" w:lineRule="auto"/>
        <w:rPr>
          <w:rFonts w:ascii="Times New Roman" w:eastAsia="Calibri" w:hAnsi="Times New Roman"/>
          <w:b/>
          <w:sz w:val="24"/>
          <w:szCs w:val="24"/>
        </w:rPr>
      </w:pPr>
    </w:p>
    <w:p w14:paraId="75C9C265" w14:textId="77777777" w:rsidR="00604458" w:rsidRPr="00785903" w:rsidRDefault="00F95869" w:rsidP="00604458">
      <w:pPr>
        <w:keepNext/>
        <w:tabs>
          <w:tab w:val="left" w:pos="240"/>
        </w:tabs>
        <w:spacing w:line="240" w:lineRule="auto"/>
        <w:rPr>
          <w:rFonts w:ascii="Times New Roman" w:eastAsia="Calibri" w:hAnsi="Times New Roman"/>
          <w:b/>
          <w:sz w:val="24"/>
          <w:szCs w:val="24"/>
        </w:rPr>
      </w:pPr>
      <w:r w:rsidRPr="00785903">
        <w:rPr>
          <w:rFonts w:ascii="Times New Roman" w:hAnsi="Times New Roman"/>
          <w:b/>
          <w:sz w:val="24"/>
          <w:szCs w:val="24"/>
        </w:rPr>
        <w:t>§ 236-7</w:t>
      </w:r>
      <w:r w:rsidRPr="00785903">
        <w:rPr>
          <w:rFonts w:ascii="Times New Roman" w:eastAsia="Calibri" w:hAnsi="Times New Roman"/>
          <w:b/>
          <w:sz w:val="24"/>
          <w:szCs w:val="24"/>
        </w:rPr>
        <w:t>.</w:t>
      </w:r>
      <w:r w:rsidR="00AA7434" w:rsidRPr="00785903">
        <w:rPr>
          <w:rFonts w:ascii="Times New Roman" w:eastAsia="Calibri" w:hAnsi="Times New Roman"/>
          <w:b/>
          <w:sz w:val="24"/>
          <w:szCs w:val="24"/>
        </w:rPr>
        <w:t xml:space="preserve"> </w:t>
      </w:r>
      <w:r w:rsidRPr="00785903">
        <w:rPr>
          <w:rFonts w:ascii="Times New Roman" w:eastAsia="Calibri" w:hAnsi="Times New Roman"/>
          <w:b/>
          <w:sz w:val="24"/>
          <w:szCs w:val="24"/>
        </w:rPr>
        <w:t xml:space="preserve"> </w:t>
      </w:r>
      <w:r w:rsidR="00604458" w:rsidRPr="00785903">
        <w:rPr>
          <w:rFonts w:ascii="Times New Roman" w:eastAsia="Calibri" w:hAnsi="Times New Roman"/>
          <w:b/>
          <w:sz w:val="24"/>
          <w:szCs w:val="24"/>
        </w:rPr>
        <w:t xml:space="preserve"> Applicability.</w:t>
      </w:r>
    </w:p>
    <w:p w14:paraId="5833A5A9" w14:textId="77777777" w:rsidR="00604458" w:rsidRPr="00785903" w:rsidRDefault="00604458" w:rsidP="00604458">
      <w:pPr>
        <w:spacing w:line="240" w:lineRule="auto"/>
        <w:rPr>
          <w:rFonts w:ascii="Times New Roman" w:eastAsia="Calibri" w:hAnsi="Times New Roman"/>
          <w:sz w:val="24"/>
          <w:szCs w:val="24"/>
        </w:rPr>
      </w:pPr>
    </w:p>
    <w:p w14:paraId="50671FBB" w14:textId="77777777" w:rsidR="00604458" w:rsidRPr="00785903" w:rsidRDefault="00F95869" w:rsidP="00F95869">
      <w:pPr>
        <w:tabs>
          <w:tab w:val="left" w:pos="540"/>
        </w:tabs>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A.</w:t>
      </w:r>
      <w:r w:rsidRPr="00785903">
        <w:rPr>
          <w:rFonts w:ascii="Times New Roman" w:eastAsia="Calibri" w:hAnsi="Times New Roman"/>
          <w:sz w:val="24"/>
          <w:szCs w:val="24"/>
        </w:rPr>
        <w:tab/>
      </w:r>
      <w:r w:rsidR="00604458" w:rsidRPr="00785903">
        <w:rPr>
          <w:rFonts w:ascii="Times New Roman" w:eastAsia="Calibri" w:hAnsi="Times New Roman"/>
          <w:sz w:val="24"/>
          <w:szCs w:val="24"/>
        </w:rPr>
        <w:t xml:space="preserve">Prior to </w:t>
      </w:r>
      <w:r w:rsidR="00050A60" w:rsidRPr="00785903">
        <w:rPr>
          <w:rFonts w:ascii="Times New Roman" w:eastAsia="Calibri" w:hAnsi="Times New Roman"/>
          <w:sz w:val="24"/>
          <w:szCs w:val="24"/>
        </w:rPr>
        <w:t xml:space="preserve">any Construction Activity, Reconstruction or Land </w:t>
      </w:r>
      <w:r w:rsidR="00604458" w:rsidRPr="00785903">
        <w:rPr>
          <w:rFonts w:ascii="Times New Roman" w:eastAsia="Calibri" w:hAnsi="Times New Roman"/>
          <w:sz w:val="24"/>
          <w:szCs w:val="24"/>
        </w:rPr>
        <w:t>Disturbance, the Responsible Party shall submit a S</w:t>
      </w:r>
      <w:r w:rsidR="009F5799">
        <w:rPr>
          <w:rFonts w:ascii="Times New Roman" w:eastAsia="Calibri" w:hAnsi="Times New Roman"/>
          <w:sz w:val="24"/>
          <w:szCs w:val="24"/>
        </w:rPr>
        <w:t xml:space="preserve">tormwater and Land Disturbance Management </w:t>
      </w:r>
      <w:r w:rsidR="00604458" w:rsidRPr="00785903">
        <w:rPr>
          <w:rFonts w:ascii="Times New Roman" w:eastAsia="Calibri" w:hAnsi="Times New Roman"/>
          <w:sz w:val="24"/>
          <w:szCs w:val="24"/>
        </w:rPr>
        <w:t>P</w:t>
      </w:r>
      <w:r w:rsidR="001324B2">
        <w:rPr>
          <w:rFonts w:ascii="Times New Roman" w:eastAsia="Calibri" w:hAnsi="Times New Roman"/>
          <w:sz w:val="24"/>
          <w:szCs w:val="24"/>
        </w:rPr>
        <w:t>ermit Application</w:t>
      </w:r>
      <w:r w:rsidR="00604458" w:rsidRPr="00785903">
        <w:rPr>
          <w:rFonts w:ascii="Times New Roman" w:eastAsia="Calibri" w:hAnsi="Times New Roman"/>
          <w:sz w:val="24"/>
          <w:szCs w:val="24"/>
        </w:rPr>
        <w:t xml:space="preserve"> to the </w:t>
      </w:r>
      <w:r w:rsidR="00846A2D" w:rsidRPr="00785903">
        <w:rPr>
          <w:rFonts w:ascii="Times New Roman" w:hAnsi="Times New Roman"/>
          <w:sz w:val="24"/>
          <w:szCs w:val="24"/>
        </w:rPr>
        <w:t>Department of Public Works</w:t>
      </w:r>
      <w:r w:rsidR="005D41B5" w:rsidRPr="00785903">
        <w:rPr>
          <w:rFonts w:ascii="Times New Roman" w:hAnsi="Times New Roman"/>
          <w:sz w:val="24"/>
          <w:szCs w:val="24"/>
        </w:rPr>
        <w:t xml:space="preserve"> </w:t>
      </w:r>
      <w:r w:rsidR="00604458" w:rsidRPr="00785903">
        <w:rPr>
          <w:rFonts w:ascii="Times New Roman" w:eastAsia="Calibri" w:hAnsi="Times New Roman"/>
          <w:sz w:val="24"/>
          <w:szCs w:val="24"/>
        </w:rPr>
        <w:t xml:space="preserve">for any tract(s) of land that results in a total Disturbance </w:t>
      </w:r>
      <w:r w:rsidR="00C54973" w:rsidRPr="00785903">
        <w:rPr>
          <w:rFonts w:ascii="Times New Roman" w:eastAsia="Calibri" w:hAnsi="Times New Roman"/>
          <w:sz w:val="24"/>
          <w:szCs w:val="24"/>
        </w:rPr>
        <w:t xml:space="preserve">equal to or greater than the amounts described within the </w:t>
      </w:r>
      <w:r w:rsidR="00837630" w:rsidRPr="00785903">
        <w:rPr>
          <w:rFonts w:ascii="Times New Roman" w:eastAsia="Calibri" w:hAnsi="Times New Roman"/>
          <w:sz w:val="24"/>
          <w:szCs w:val="24"/>
        </w:rPr>
        <w:t>Stormwater and Land Disturbance Management Regulations</w:t>
      </w:r>
      <w:r w:rsidR="00604458" w:rsidRPr="00785903">
        <w:rPr>
          <w:rFonts w:ascii="Times New Roman" w:eastAsia="Calibri" w:hAnsi="Times New Roman"/>
          <w:sz w:val="24"/>
          <w:szCs w:val="24"/>
        </w:rPr>
        <w:t xml:space="preserve">.  </w:t>
      </w:r>
    </w:p>
    <w:p w14:paraId="1F3932E2" w14:textId="77777777" w:rsidR="00604458" w:rsidRPr="00785903" w:rsidRDefault="00604458" w:rsidP="00604458">
      <w:pPr>
        <w:spacing w:line="240" w:lineRule="auto"/>
        <w:rPr>
          <w:rFonts w:ascii="Times New Roman" w:eastAsia="Calibri" w:hAnsi="Times New Roman"/>
          <w:sz w:val="24"/>
          <w:szCs w:val="24"/>
        </w:rPr>
      </w:pPr>
    </w:p>
    <w:p w14:paraId="7061DBCB" w14:textId="77777777" w:rsidR="00604458" w:rsidRPr="00785903" w:rsidRDefault="00F95869" w:rsidP="00F95869">
      <w:pPr>
        <w:tabs>
          <w:tab w:val="left" w:pos="540"/>
        </w:tabs>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B.</w:t>
      </w:r>
      <w:r w:rsidRPr="00785903">
        <w:rPr>
          <w:rFonts w:ascii="Times New Roman" w:eastAsia="Calibri" w:hAnsi="Times New Roman"/>
          <w:sz w:val="24"/>
          <w:szCs w:val="24"/>
        </w:rPr>
        <w:tab/>
      </w:r>
      <w:r w:rsidR="002C5D02" w:rsidRPr="00785903">
        <w:rPr>
          <w:rFonts w:ascii="Times New Roman" w:eastAsia="Calibri" w:hAnsi="Times New Roman"/>
          <w:sz w:val="24"/>
          <w:szCs w:val="24"/>
        </w:rPr>
        <w:t>Any person that fails to follow the requirements of a Stormwater</w:t>
      </w:r>
      <w:r w:rsidR="000217C0" w:rsidRPr="00785903">
        <w:rPr>
          <w:rFonts w:ascii="Times New Roman" w:eastAsia="Calibri" w:hAnsi="Times New Roman"/>
          <w:sz w:val="24"/>
          <w:szCs w:val="24"/>
        </w:rPr>
        <w:t xml:space="preserve"> and Land Disturbance</w:t>
      </w:r>
      <w:r w:rsidR="002C5D02" w:rsidRPr="00785903">
        <w:rPr>
          <w:rFonts w:ascii="Times New Roman" w:eastAsia="Calibri" w:hAnsi="Times New Roman"/>
          <w:sz w:val="24"/>
          <w:szCs w:val="24"/>
        </w:rPr>
        <w:t xml:space="preserve"> Management Permit and the related Erosion and Sedimentation Control Plan</w:t>
      </w:r>
      <w:r w:rsidR="009F5799">
        <w:rPr>
          <w:rFonts w:ascii="Times New Roman" w:eastAsia="Calibri" w:hAnsi="Times New Roman"/>
          <w:sz w:val="24"/>
          <w:szCs w:val="24"/>
        </w:rPr>
        <w:t>,</w:t>
      </w:r>
      <w:r w:rsidR="002C5D02" w:rsidRPr="00785903">
        <w:rPr>
          <w:rFonts w:ascii="Times New Roman" w:eastAsia="Calibri" w:hAnsi="Times New Roman"/>
          <w:sz w:val="24"/>
          <w:szCs w:val="24"/>
        </w:rPr>
        <w:t xml:space="preserve"> </w:t>
      </w:r>
      <w:r w:rsidR="00837630" w:rsidRPr="00785903">
        <w:rPr>
          <w:rFonts w:ascii="Times New Roman" w:eastAsia="Calibri" w:hAnsi="Times New Roman"/>
          <w:sz w:val="24"/>
          <w:szCs w:val="24"/>
        </w:rPr>
        <w:t xml:space="preserve">including the </w:t>
      </w:r>
      <w:r w:rsidR="002C5D02" w:rsidRPr="00785903">
        <w:rPr>
          <w:rFonts w:ascii="Times New Roman" w:eastAsia="Calibri" w:hAnsi="Times New Roman"/>
          <w:sz w:val="24"/>
          <w:szCs w:val="24"/>
        </w:rPr>
        <w:t>Operations and Maintenance Plan</w:t>
      </w:r>
      <w:r w:rsidR="009F5799">
        <w:rPr>
          <w:rFonts w:ascii="Times New Roman" w:eastAsia="Calibri" w:hAnsi="Times New Roman"/>
          <w:sz w:val="24"/>
          <w:szCs w:val="24"/>
        </w:rPr>
        <w:t>,</w:t>
      </w:r>
      <w:r w:rsidR="002C5D02" w:rsidRPr="00785903">
        <w:rPr>
          <w:rFonts w:ascii="Times New Roman" w:eastAsia="Calibri" w:hAnsi="Times New Roman"/>
          <w:sz w:val="24"/>
          <w:szCs w:val="24"/>
        </w:rPr>
        <w:t xml:space="preserve"> issued under the Stormwater</w:t>
      </w:r>
      <w:r w:rsidR="00837630" w:rsidRPr="00785903">
        <w:rPr>
          <w:rFonts w:ascii="Times New Roman" w:eastAsia="Calibri" w:hAnsi="Times New Roman"/>
          <w:sz w:val="24"/>
          <w:szCs w:val="24"/>
        </w:rPr>
        <w:t xml:space="preserve"> and Land Disturbance</w:t>
      </w:r>
      <w:r w:rsidR="002C5D02" w:rsidRPr="00785903">
        <w:rPr>
          <w:rFonts w:ascii="Times New Roman" w:eastAsia="Calibri" w:hAnsi="Times New Roman"/>
          <w:sz w:val="24"/>
          <w:szCs w:val="24"/>
        </w:rPr>
        <w:t xml:space="preserve"> Management Regulations</w:t>
      </w:r>
      <w:r w:rsidR="009F5799">
        <w:rPr>
          <w:rFonts w:ascii="Times New Roman" w:eastAsia="Calibri" w:hAnsi="Times New Roman"/>
          <w:sz w:val="24"/>
          <w:szCs w:val="24"/>
        </w:rPr>
        <w:t>,</w:t>
      </w:r>
      <w:r w:rsidR="002C5D02" w:rsidRPr="00785903">
        <w:rPr>
          <w:rFonts w:ascii="Times New Roman" w:eastAsia="Calibri" w:hAnsi="Times New Roman"/>
          <w:sz w:val="24"/>
          <w:szCs w:val="24"/>
        </w:rPr>
        <w:t xml:space="preserve"> shall be in violation of the </w:t>
      </w:r>
      <w:r w:rsidR="005D41B5" w:rsidRPr="00785903">
        <w:rPr>
          <w:rFonts w:ascii="Times New Roman" w:eastAsia="Calibri" w:hAnsi="Times New Roman"/>
          <w:sz w:val="24"/>
          <w:szCs w:val="24"/>
        </w:rPr>
        <w:t xml:space="preserve">Town of </w:t>
      </w:r>
      <w:r w:rsidR="00846A2D" w:rsidRPr="00785903">
        <w:rPr>
          <w:rFonts w:ascii="Times New Roman" w:eastAsia="Calibri" w:hAnsi="Times New Roman"/>
          <w:sz w:val="24"/>
          <w:szCs w:val="24"/>
        </w:rPr>
        <w:t>Bedford’s</w:t>
      </w:r>
      <w:r w:rsidR="005D41B5" w:rsidRPr="00785903">
        <w:rPr>
          <w:rFonts w:ascii="Times New Roman" w:eastAsia="Calibri" w:hAnsi="Times New Roman"/>
          <w:sz w:val="24"/>
          <w:szCs w:val="24"/>
        </w:rPr>
        <w:t xml:space="preserve"> Bylaws.</w:t>
      </w:r>
    </w:p>
    <w:p w14:paraId="7539F6D3" w14:textId="77777777" w:rsidR="002C5D02" w:rsidRPr="00785903" w:rsidRDefault="002C5D02" w:rsidP="00604458">
      <w:pPr>
        <w:spacing w:line="240" w:lineRule="auto"/>
        <w:rPr>
          <w:rFonts w:ascii="Times New Roman" w:eastAsia="Calibri" w:hAnsi="Times New Roman"/>
          <w:sz w:val="24"/>
          <w:szCs w:val="24"/>
        </w:rPr>
      </w:pPr>
    </w:p>
    <w:p w14:paraId="4BBEF510" w14:textId="77777777" w:rsidR="009A5DC1" w:rsidRPr="00785903" w:rsidRDefault="009A5DC1" w:rsidP="00604458">
      <w:pPr>
        <w:spacing w:line="240" w:lineRule="auto"/>
        <w:rPr>
          <w:rFonts w:ascii="Times New Roman" w:eastAsia="Calibri" w:hAnsi="Times New Roman"/>
          <w:sz w:val="24"/>
          <w:szCs w:val="24"/>
        </w:rPr>
      </w:pPr>
    </w:p>
    <w:p w14:paraId="77CC3CC1" w14:textId="77777777" w:rsidR="00604458" w:rsidRPr="00785903" w:rsidRDefault="00846A2D" w:rsidP="00604458">
      <w:pPr>
        <w:keepNext/>
        <w:tabs>
          <w:tab w:val="left" w:pos="240"/>
        </w:tabs>
        <w:spacing w:line="240" w:lineRule="auto"/>
        <w:rPr>
          <w:rFonts w:ascii="Times New Roman" w:eastAsia="Calibri" w:hAnsi="Times New Roman"/>
          <w:b/>
          <w:sz w:val="24"/>
          <w:szCs w:val="24"/>
        </w:rPr>
      </w:pPr>
      <w:r w:rsidRPr="00785903">
        <w:rPr>
          <w:rFonts w:ascii="Times New Roman" w:hAnsi="Times New Roman"/>
          <w:b/>
          <w:sz w:val="24"/>
          <w:szCs w:val="24"/>
        </w:rPr>
        <w:t>§ 236-8</w:t>
      </w:r>
      <w:r w:rsidRPr="00785903">
        <w:rPr>
          <w:rFonts w:ascii="Times New Roman" w:eastAsia="Calibri" w:hAnsi="Times New Roman"/>
          <w:b/>
          <w:sz w:val="24"/>
          <w:szCs w:val="24"/>
        </w:rPr>
        <w:t>.</w:t>
      </w:r>
      <w:r w:rsidR="00AA7434" w:rsidRPr="00785903">
        <w:rPr>
          <w:rFonts w:ascii="Times New Roman" w:eastAsia="Calibri" w:hAnsi="Times New Roman"/>
          <w:b/>
          <w:sz w:val="24"/>
          <w:szCs w:val="24"/>
        </w:rPr>
        <w:t xml:space="preserve"> </w:t>
      </w:r>
      <w:r w:rsidRPr="00785903">
        <w:rPr>
          <w:rFonts w:ascii="Times New Roman" w:eastAsia="Calibri" w:hAnsi="Times New Roman"/>
          <w:b/>
          <w:sz w:val="24"/>
          <w:szCs w:val="24"/>
        </w:rPr>
        <w:t xml:space="preserve"> </w:t>
      </w:r>
      <w:r w:rsidR="00604458" w:rsidRPr="00785903">
        <w:rPr>
          <w:rFonts w:ascii="Times New Roman" w:eastAsia="Calibri" w:hAnsi="Times New Roman"/>
          <w:b/>
          <w:sz w:val="24"/>
          <w:szCs w:val="24"/>
        </w:rPr>
        <w:t xml:space="preserve"> </w:t>
      </w:r>
      <w:r w:rsidR="009A5DC1" w:rsidRPr="001324B2">
        <w:rPr>
          <w:rFonts w:ascii="Times New Roman" w:eastAsia="Calibri" w:hAnsi="Times New Roman"/>
          <w:b/>
          <w:sz w:val="24"/>
          <w:szCs w:val="24"/>
        </w:rPr>
        <w:t>Approval and/or Permit</w:t>
      </w:r>
      <w:r w:rsidR="00604458" w:rsidRPr="00785903">
        <w:rPr>
          <w:rFonts w:ascii="Times New Roman" w:eastAsia="Calibri" w:hAnsi="Times New Roman"/>
          <w:b/>
          <w:sz w:val="24"/>
          <w:szCs w:val="24"/>
        </w:rPr>
        <w:t xml:space="preserve"> </w:t>
      </w:r>
    </w:p>
    <w:p w14:paraId="71439F10" w14:textId="77777777" w:rsidR="002A3C5B" w:rsidRDefault="002A3C5B" w:rsidP="009A5DC1">
      <w:pPr>
        <w:keepNext/>
        <w:tabs>
          <w:tab w:val="left" w:pos="240"/>
        </w:tabs>
        <w:spacing w:line="240" w:lineRule="auto"/>
        <w:rPr>
          <w:rFonts w:ascii="Times New Roman" w:eastAsia="Calibri" w:hAnsi="Times New Roman"/>
          <w:sz w:val="24"/>
          <w:szCs w:val="24"/>
        </w:rPr>
      </w:pPr>
    </w:p>
    <w:p w14:paraId="4A3A18D4" w14:textId="77777777" w:rsidR="00604458" w:rsidRPr="00785903" w:rsidRDefault="009A5DC1" w:rsidP="009A5DC1">
      <w:pPr>
        <w:keepNext/>
        <w:tabs>
          <w:tab w:val="left" w:pos="240"/>
        </w:tabs>
        <w:spacing w:line="240" w:lineRule="auto"/>
        <w:rPr>
          <w:rFonts w:ascii="Times New Roman" w:eastAsia="Calibri" w:hAnsi="Times New Roman"/>
          <w:sz w:val="24"/>
          <w:szCs w:val="24"/>
        </w:rPr>
      </w:pPr>
      <w:r w:rsidRPr="00785903">
        <w:rPr>
          <w:rFonts w:ascii="Times New Roman" w:eastAsia="Calibri" w:hAnsi="Times New Roman"/>
          <w:sz w:val="24"/>
          <w:szCs w:val="24"/>
        </w:rPr>
        <w:t xml:space="preserve">The applicant shall seek approval and/or a permit prior to beginning to the commencement of land disturbing or redevelopment activity based on thresholds described in the Stormwater </w:t>
      </w:r>
      <w:r w:rsidR="00017274" w:rsidRPr="00785903">
        <w:rPr>
          <w:rFonts w:ascii="Times New Roman" w:eastAsia="Calibri" w:hAnsi="Times New Roman"/>
          <w:sz w:val="24"/>
          <w:szCs w:val="24"/>
        </w:rPr>
        <w:t xml:space="preserve">and Land Disturbance Management </w:t>
      </w:r>
      <w:r w:rsidRPr="00785903">
        <w:rPr>
          <w:rFonts w:ascii="Times New Roman" w:eastAsia="Calibri" w:hAnsi="Times New Roman"/>
          <w:sz w:val="24"/>
          <w:szCs w:val="24"/>
        </w:rPr>
        <w:t>Regulations.</w:t>
      </w:r>
    </w:p>
    <w:p w14:paraId="31D76C23" w14:textId="77777777" w:rsidR="009A5DC1" w:rsidRPr="00785903" w:rsidRDefault="009A5DC1" w:rsidP="009A5DC1">
      <w:pPr>
        <w:spacing w:line="240" w:lineRule="auto"/>
        <w:ind w:hanging="720"/>
        <w:rPr>
          <w:rFonts w:ascii="Times New Roman" w:eastAsia="Calibri" w:hAnsi="Times New Roman"/>
          <w:sz w:val="24"/>
          <w:szCs w:val="24"/>
        </w:rPr>
      </w:pPr>
    </w:p>
    <w:p w14:paraId="305C3C81" w14:textId="77777777" w:rsidR="002822DB" w:rsidRPr="00785903" w:rsidRDefault="002822DB" w:rsidP="009A5DC1">
      <w:pPr>
        <w:spacing w:line="240" w:lineRule="auto"/>
        <w:ind w:hanging="720"/>
        <w:rPr>
          <w:rFonts w:ascii="Times New Roman" w:eastAsia="Calibri" w:hAnsi="Times New Roman"/>
          <w:sz w:val="24"/>
          <w:szCs w:val="24"/>
        </w:rPr>
      </w:pPr>
    </w:p>
    <w:p w14:paraId="5D89E6C5" w14:textId="77777777" w:rsidR="009A5DC1" w:rsidRPr="00785903" w:rsidRDefault="00846A2D" w:rsidP="009A5DC1">
      <w:pPr>
        <w:keepNext/>
        <w:tabs>
          <w:tab w:val="left" w:pos="240"/>
        </w:tabs>
        <w:spacing w:line="240" w:lineRule="auto"/>
        <w:rPr>
          <w:rFonts w:ascii="Times New Roman" w:eastAsia="Calibri" w:hAnsi="Times New Roman"/>
          <w:b/>
          <w:sz w:val="24"/>
          <w:szCs w:val="24"/>
        </w:rPr>
      </w:pPr>
      <w:r w:rsidRPr="00785903">
        <w:rPr>
          <w:rFonts w:ascii="Times New Roman" w:hAnsi="Times New Roman"/>
          <w:b/>
          <w:sz w:val="24"/>
          <w:szCs w:val="24"/>
        </w:rPr>
        <w:t>§ 236-9</w:t>
      </w:r>
      <w:r w:rsidRPr="00785903">
        <w:rPr>
          <w:rFonts w:ascii="Times New Roman" w:eastAsia="Calibri" w:hAnsi="Times New Roman"/>
          <w:b/>
          <w:sz w:val="24"/>
          <w:szCs w:val="24"/>
        </w:rPr>
        <w:t xml:space="preserve">.  </w:t>
      </w:r>
      <w:r w:rsidR="009A5DC1" w:rsidRPr="00785903">
        <w:rPr>
          <w:rFonts w:ascii="Times New Roman" w:eastAsia="Calibri" w:hAnsi="Times New Roman"/>
          <w:b/>
          <w:sz w:val="24"/>
          <w:szCs w:val="24"/>
        </w:rPr>
        <w:t xml:space="preserve"> Entry </w:t>
      </w:r>
    </w:p>
    <w:p w14:paraId="0E66FF77" w14:textId="77777777" w:rsidR="002A3C5B" w:rsidRDefault="002A3C5B" w:rsidP="009A5DC1">
      <w:pPr>
        <w:spacing w:line="240" w:lineRule="auto"/>
        <w:rPr>
          <w:rFonts w:ascii="Times New Roman" w:eastAsia="Calibri" w:hAnsi="Times New Roman"/>
          <w:sz w:val="24"/>
          <w:szCs w:val="24"/>
        </w:rPr>
      </w:pPr>
    </w:p>
    <w:p w14:paraId="2063414A" w14:textId="77777777" w:rsidR="009A5DC1" w:rsidRPr="00785903" w:rsidRDefault="009A5DC1" w:rsidP="009A5DC1">
      <w:pPr>
        <w:spacing w:line="240" w:lineRule="auto"/>
        <w:rPr>
          <w:rFonts w:ascii="Times New Roman" w:eastAsia="Calibri" w:hAnsi="Times New Roman"/>
          <w:sz w:val="24"/>
          <w:szCs w:val="24"/>
        </w:rPr>
      </w:pPr>
      <w:r w:rsidRPr="00785903">
        <w:rPr>
          <w:rFonts w:ascii="Times New Roman" w:eastAsia="Calibri" w:hAnsi="Times New Roman"/>
          <w:sz w:val="24"/>
          <w:szCs w:val="24"/>
        </w:rPr>
        <w:t xml:space="preserve">Filing an application for an approval or permit grants the </w:t>
      </w:r>
      <w:r w:rsidR="001324B2">
        <w:rPr>
          <w:rFonts w:ascii="Times New Roman" w:hAnsi="Times New Roman"/>
          <w:sz w:val="24"/>
          <w:szCs w:val="24"/>
        </w:rPr>
        <w:t>Department of Public Works</w:t>
      </w:r>
      <w:r w:rsidR="005D41B5" w:rsidRPr="00785903">
        <w:rPr>
          <w:rFonts w:ascii="Times New Roman" w:hAnsi="Times New Roman"/>
          <w:sz w:val="24"/>
          <w:szCs w:val="24"/>
        </w:rPr>
        <w:t xml:space="preserve"> </w:t>
      </w:r>
      <w:r w:rsidRPr="00785903">
        <w:rPr>
          <w:rFonts w:ascii="Times New Roman" w:eastAsia="Calibri" w:hAnsi="Times New Roman"/>
          <w:sz w:val="24"/>
          <w:szCs w:val="24"/>
        </w:rPr>
        <w:t xml:space="preserve">and its employees or </w:t>
      </w:r>
      <w:proofErr w:type="gramStart"/>
      <w:r w:rsidRPr="00785903">
        <w:rPr>
          <w:rFonts w:ascii="Times New Roman" w:eastAsia="Calibri" w:hAnsi="Times New Roman"/>
          <w:sz w:val="24"/>
          <w:szCs w:val="24"/>
        </w:rPr>
        <w:t>agents</w:t>
      </w:r>
      <w:proofErr w:type="gramEnd"/>
      <w:r w:rsidRPr="00785903">
        <w:rPr>
          <w:rFonts w:ascii="Times New Roman" w:eastAsia="Calibri" w:hAnsi="Times New Roman"/>
          <w:sz w:val="24"/>
          <w:szCs w:val="24"/>
        </w:rPr>
        <w:t xml:space="preserve"> permission to enter the site to verify the information in the application and to inspect for compliance with approval or permit conditions</w:t>
      </w:r>
      <w:r w:rsidR="001324B2">
        <w:rPr>
          <w:rFonts w:ascii="Times New Roman" w:eastAsia="Calibri" w:hAnsi="Times New Roman"/>
          <w:sz w:val="24"/>
          <w:szCs w:val="24"/>
        </w:rPr>
        <w:t>.</w:t>
      </w:r>
    </w:p>
    <w:p w14:paraId="1ACC6B2F" w14:textId="77777777" w:rsidR="009A5DC1" w:rsidRPr="00785903" w:rsidRDefault="009A5DC1" w:rsidP="009A5DC1">
      <w:pPr>
        <w:spacing w:line="240" w:lineRule="auto"/>
        <w:rPr>
          <w:rFonts w:ascii="Times New Roman" w:eastAsia="Calibri" w:hAnsi="Times New Roman"/>
          <w:sz w:val="24"/>
          <w:szCs w:val="24"/>
        </w:rPr>
      </w:pPr>
    </w:p>
    <w:p w14:paraId="2F389F80" w14:textId="77777777" w:rsidR="002822DB" w:rsidRPr="00785903" w:rsidRDefault="002822DB" w:rsidP="009A5DC1">
      <w:pPr>
        <w:spacing w:line="240" w:lineRule="auto"/>
        <w:rPr>
          <w:rFonts w:ascii="Times New Roman" w:eastAsia="Calibri" w:hAnsi="Times New Roman"/>
          <w:sz w:val="24"/>
          <w:szCs w:val="24"/>
        </w:rPr>
      </w:pPr>
    </w:p>
    <w:p w14:paraId="2A4BB889" w14:textId="77777777" w:rsidR="009A5DC1" w:rsidRPr="00785903" w:rsidRDefault="009A5DC1" w:rsidP="009A5DC1">
      <w:pPr>
        <w:keepNext/>
        <w:tabs>
          <w:tab w:val="left" w:pos="240"/>
        </w:tabs>
        <w:spacing w:line="240" w:lineRule="auto"/>
        <w:rPr>
          <w:rFonts w:ascii="Times New Roman" w:eastAsia="Calibri" w:hAnsi="Times New Roman"/>
          <w:b/>
          <w:sz w:val="24"/>
          <w:szCs w:val="24"/>
        </w:rPr>
      </w:pPr>
      <w:r w:rsidRPr="00785903">
        <w:rPr>
          <w:rFonts w:ascii="Times New Roman" w:eastAsia="Calibri" w:hAnsi="Times New Roman"/>
          <w:sz w:val="24"/>
          <w:szCs w:val="24"/>
        </w:rPr>
        <w:t xml:space="preserve"> </w:t>
      </w:r>
      <w:r w:rsidR="00846A2D" w:rsidRPr="00785903">
        <w:rPr>
          <w:rFonts w:ascii="Times New Roman" w:hAnsi="Times New Roman"/>
          <w:b/>
          <w:sz w:val="24"/>
          <w:szCs w:val="24"/>
        </w:rPr>
        <w:t>§ 236-10</w:t>
      </w:r>
      <w:r w:rsidR="00846A2D" w:rsidRPr="00785903">
        <w:rPr>
          <w:rFonts w:ascii="Times New Roman" w:eastAsia="Calibri" w:hAnsi="Times New Roman"/>
          <w:b/>
          <w:sz w:val="24"/>
          <w:szCs w:val="24"/>
        </w:rPr>
        <w:t>.</w:t>
      </w:r>
      <w:r w:rsidR="00AA7434" w:rsidRPr="00785903">
        <w:rPr>
          <w:rFonts w:ascii="Times New Roman" w:eastAsia="Calibri" w:hAnsi="Times New Roman"/>
          <w:b/>
          <w:sz w:val="24"/>
          <w:szCs w:val="24"/>
        </w:rPr>
        <w:t xml:space="preserve"> </w:t>
      </w:r>
      <w:r w:rsidRPr="00785903">
        <w:rPr>
          <w:rFonts w:ascii="Times New Roman" w:eastAsia="Calibri" w:hAnsi="Times New Roman"/>
          <w:b/>
          <w:sz w:val="24"/>
          <w:szCs w:val="24"/>
        </w:rPr>
        <w:t xml:space="preserve"> Inspection and Site Supervision </w:t>
      </w:r>
    </w:p>
    <w:p w14:paraId="35F31ABD" w14:textId="77777777" w:rsidR="002A3C5B" w:rsidRDefault="002A3C5B" w:rsidP="009A5DC1">
      <w:pPr>
        <w:spacing w:line="240" w:lineRule="auto"/>
        <w:rPr>
          <w:rFonts w:ascii="Times New Roman" w:eastAsia="Calibri" w:hAnsi="Times New Roman"/>
          <w:sz w:val="24"/>
          <w:szCs w:val="24"/>
        </w:rPr>
      </w:pPr>
    </w:p>
    <w:p w14:paraId="4A559CA0" w14:textId="77777777" w:rsidR="009A5DC1" w:rsidRPr="00785903" w:rsidRDefault="009A5DC1" w:rsidP="009A5DC1">
      <w:pPr>
        <w:spacing w:line="240" w:lineRule="auto"/>
        <w:rPr>
          <w:rFonts w:ascii="Times New Roman" w:eastAsia="Calibri" w:hAnsi="Times New Roman"/>
          <w:sz w:val="24"/>
          <w:szCs w:val="24"/>
        </w:rPr>
      </w:pPr>
      <w:r w:rsidRPr="00785903">
        <w:rPr>
          <w:rFonts w:ascii="Times New Roman" w:eastAsia="Calibri" w:hAnsi="Times New Roman"/>
          <w:sz w:val="24"/>
          <w:szCs w:val="24"/>
        </w:rPr>
        <w:lastRenderedPageBreak/>
        <w:t xml:space="preserve">The </w:t>
      </w:r>
      <w:r w:rsidR="001324B2">
        <w:rPr>
          <w:rFonts w:ascii="Times New Roman" w:hAnsi="Times New Roman"/>
          <w:sz w:val="24"/>
          <w:szCs w:val="24"/>
        </w:rPr>
        <w:t>Department of Public Works</w:t>
      </w:r>
      <w:r w:rsidR="005D41B5" w:rsidRPr="00785903">
        <w:rPr>
          <w:rFonts w:ascii="Times New Roman" w:hAnsi="Times New Roman"/>
          <w:sz w:val="24"/>
          <w:szCs w:val="24"/>
        </w:rPr>
        <w:t xml:space="preserve"> </w:t>
      </w:r>
      <w:r w:rsidRPr="00785903">
        <w:rPr>
          <w:rFonts w:ascii="Times New Roman" w:eastAsia="Calibri" w:hAnsi="Times New Roman"/>
          <w:sz w:val="24"/>
          <w:szCs w:val="24"/>
        </w:rPr>
        <w:t xml:space="preserve">or its designated agent shall make inspections as outlined in the Regulations to verify and document compliance with the Stormwater </w:t>
      </w:r>
      <w:r w:rsidR="00017274" w:rsidRPr="00785903">
        <w:rPr>
          <w:rFonts w:ascii="Times New Roman" w:eastAsia="Calibri" w:hAnsi="Times New Roman"/>
          <w:sz w:val="24"/>
          <w:szCs w:val="24"/>
        </w:rPr>
        <w:t xml:space="preserve">and Land Disturbance </w:t>
      </w:r>
      <w:r w:rsidRPr="001324B2">
        <w:rPr>
          <w:rFonts w:ascii="Times New Roman" w:eastAsia="Calibri" w:hAnsi="Times New Roman"/>
          <w:sz w:val="24"/>
          <w:szCs w:val="24"/>
        </w:rPr>
        <w:t>Management Permit</w:t>
      </w:r>
      <w:r w:rsidR="00017274" w:rsidRPr="001324B2">
        <w:rPr>
          <w:rFonts w:ascii="Times New Roman" w:eastAsia="Calibri" w:hAnsi="Times New Roman"/>
          <w:sz w:val="24"/>
          <w:szCs w:val="24"/>
        </w:rPr>
        <w:t>.</w:t>
      </w:r>
    </w:p>
    <w:p w14:paraId="51668967" w14:textId="77777777" w:rsidR="009A5DC1" w:rsidRPr="00785903" w:rsidRDefault="009A5DC1" w:rsidP="009A5DC1">
      <w:pPr>
        <w:spacing w:line="240" w:lineRule="auto"/>
        <w:rPr>
          <w:rFonts w:ascii="Times New Roman" w:eastAsia="Calibri" w:hAnsi="Times New Roman"/>
          <w:sz w:val="24"/>
          <w:szCs w:val="24"/>
        </w:rPr>
      </w:pPr>
    </w:p>
    <w:p w14:paraId="65B2281B" w14:textId="77777777" w:rsidR="00A003E6" w:rsidRPr="00785903" w:rsidRDefault="00846A2D" w:rsidP="00A003E6">
      <w:pPr>
        <w:keepNext/>
        <w:tabs>
          <w:tab w:val="left" w:pos="240"/>
        </w:tabs>
        <w:spacing w:line="240" w:lineRule="auto"/>
        <w:rPr>
          <w:rFonts w:ascii="Times New Roman" w:eastAsia="Calibri" w:hAnsi="Times New Roman"/>
          <w:b/>
          <w:sz w:val="24"/>
          <w:szCs w:val="24"/>
        </w:rPr>
      </w:pPr>
      <w:r w:rsidRPr="00785903">
        <w:rPr>
          <w:rFonts w:ascii="Times New Roman" w:hAnsi="Times New Roman"/>
          <w:b/>
          <w:sz w:val="24"/>
          <w:szCs w:val="24"/>
        </w:rPr>
        <w:t>§ 236-11</w:t>
      </w:r>
      <w:r w:rsidRPr="00785903">
        <w:rPr>
          <w:rFonts w:ascii="Times New Roman" w:eastAsia="Calibri" w:hAnsi="Times New Roman"/>
          <w:b/>
          <w:sz w:val="24"/>
          <w:szCs w:val="24"/>
        </w:rPr>
        <w:t xml:space="preserve">.  </w:t>
      </w:r>
      <w:r w:rsidR="00A003E6" w:rsidRPr="00785903">
        <w:rPr>
          <w:rFonts w:ascii="Times New Roman" w:eastAsia="Calibri" w:hAnsi="Times New Roman"/>
          <w:b/>
          <w:sz w:val="24"/>
          <w:szCs w:val="24"/>
        </w:rPr>
        <w:t xml:space="preserve"> Compliance with EPA’s General Permit for MS4s in New Hampshire</w:t>
      </w:r>
    </w:p>
    <w:p w14:paraId="7EB97F07" w14:textId="77777777" w:rsidR="002A3C5B" w:rsidRDefault="002A3C5B" w:rsidP="009A5DC1">
      <w:pPr>
        <w:spacing w:line="240" w:lineRule="auto"/>
        <w:rPr>
          <w:rFonts w:ascii="Times New Roman" w:eastAsia="Calibri" w:hAnsi="Times New Roman"/>
          <w:sz w:val="24"/>
          <w:szCs w:val="24"/>
        </w:rPr>
      </w:pPr>
    </w:p>
    <w:p w14:paraId="2D4B2CF9" w14:textId="77777777" w:rsidR="009A5DC1" w:rsidRPr="00785903" w:rsidRDefault="00A003E6" w:rsidP="009A5DC1">
      <w:pPr>
        <w:spacing w:line="240" w:lineRule="auto"/>
        <w:rPr>
          <w:rFonts w:ascii="Times New Roman" w:eastAsia="Calibri" w:hAnsi="Times New Roman"/>
          <w:sz w:val="24"/>
          <w:szCs w:val="24"/>
        </w:rPr>
      </w:pPr>
      <w:r w:rsidRPr="00785903">
        <w:rPr>
          <w:rFonts w:ascii="Times New Roman" w:eastAsia="Calibri" w:hAnsi="Times New Roman"/>
          <w:sz w:val="24"/>
          <w:szCs w:val="24"/>
        </w:rPr>
        <w:t xml:space="preserve">This allows the </w:t>
      </w:r>
      <w:r w:rsidR="001324B2">
        <w:rPr>
          <w:rFonts w:ascii="Times New Roman" w:hAnsi="Times New Roman"/>
          <w:sz w:val="24"/>
          <w:szCs w:val="24"/>
        </w:rPr>
        <w:t>Department of Public Works</w:t>
      </w:r>
      <w:r w:rsidR="005D41B5" w:rsidRPr="00785903">
        <w:rPr>
          <w:rFonts w:ascii="Times New Roman" w:hAnsi="Times New Roman"/>
          <w:sz w:val="24"/>
          <w:szCs w:val="24"/>
        </w:rPr>
        <w:t xml:space="preserve"> </w:t>
      </w:r>
      <w:r w:rsidRPr="00785903">
        <w:rPr>
          <w:rFonts w:ascii="Times New Roman" w:eastAsia="Calibri" w:hAnsi="Times New Roman"/>
          <w:sz w:val="24"/>
          <w:szCs w:val="24"/>
        </w:rPr>
        <w:t>the authority to implement the permit in accordance with the most recent General Permit for MS4s in New Hampshire.  Regulations can be more stringent but must be at least as stringent as the MS4s.</w:t>
      </w:r>
    </w:p>
    <w:p w14:paraId="380928FF" w14:textId="77777777" w:rsidR="00A003E6" w:rsidRPr="00785903" w:rsidRDefault="00A003E6" w:rsidP="009A5DC1">
      <w:pPr>
        <w:spacing w:line="240" w:lineRule="auto"/>
        <w:rPr>
          <w:rFonts w:ascii="Times New Roman" w:eastAsia="Calibri" w:hAnsi="Times New Roman"/>
          <w:sz w:val="24"/>
          <w:szCs w:val="24"/>
        </w:rPr>
      </w:pPr>
    </w:p>
    <w:p w14:paraId="52767EA0" w14:textId="77777777" w:rsidR="00A003E6" w:rsidRPr="00785903" w:rsidRDefault="00846A2D" w:rsidP="00A003E6">
      <w:pPr>
        <w:keepNext/>
        <w:tabs>
          <w:tab w:val="left" w:pos="240"/>
        </w:tabs>
        <w:spacing w:line="240" w:lineRule="auto"/>
        <w:rPr>
          <w:rFonts w:ascii="Times New Roman" w:eastAsia="Calibri" w:hAnsi="Times New Roman"/>
          <w:b/>
          <w:sz w:val="24"/>
          <w:szCs w:val="24"/>
        </w:rPr>
      </w:pPr>
      <w:r w:rsidRPr="00785903">
        <w:rPr>
          <w:rFonts w:ascii="Times New Roman" w:hAnsi="Times New Roman"/>
          <w:b/>
          <w:sz w:val="24"/>
          <w:szCs w:val="24"/>
        </w:rPr>
        <w:t>§ 236-12</w:t>
      </w:r>
      <w:r w:rsidRPr="00785903">
        <w:rPr>
          <w:rFonts w:ascii="Times New Roman" w:eastAsia="Calibri" w:hAnsi="Times New Roman"/>
          <w:b/>
          <w:sz w:val="24"/>
          <w:szCs w:val="24"/>
        </w:rPr>
        <w:t>.</w:t>
      </w:r>
      <w:r w:rsidR="00AA7434" w:rsidRPr="00785903">
        <w:rPr>
          <w:rFonts w:ascii="Times New Roman" w:eastAsia="Calibri" w:hAnsi="Times New Roman"/>
          <w:b/>
          <w:sz w:val="24"/>
          <w:szCs w:val="24"/>
        </w:rPr>
        <w:t xml:space="preserve"> </w:t>
      </w:r>
      <w:r w:rsidRPr="00785903">
        <w:rPr>
          <w:rFonts w:ascii="Times New Roman" w:eastAsia="Calibri" w:hAnsi="Times New Roman"/>
          <w:b/>
          <w:sz w:val="24"/>
          <w:szCs w:val="24"/>
        </w:rPr>
        <w:t xml:space="preserve"> </w:t>
      </w:r>
      <w:r w:rsidR="00A003E6" w:rsidRPr="00785903">
        <w:rPr>
          <w:rFonts w:ascii="Times New Roman" w:eastAsia="Calibri" w:hAnsi="Times New Roman"/>
          <w:b/>
          <w:sz w:val="24"/>
          <w:szCs w:val="24"/>
        </w:rPr>
        <w:t xml:space="preserve"> Surety </w:t>
      </w:r>
    </w:p>
    <w:p w14:paraId="26E49E9D" w14:textId="77777777" w:rsidR="002A3C5B" w:rsidRDefault="002A3C5B" w:rsidP="009A5DC1">
      <w:pPr>
        <w:spacing w:line="240" w:lineRule="auto"/>
        <w:rPr>
          <w:rFonts w:ascii="Times New Roman" w:eastAsia="Calibri" w:hAnsi="Times New Roman"/>
          <w:sz w:val="24"/>
          <w:szCs w:val="24"/>
        </w:rPr>
      </w:pPr>
    </w:p>
    <w:p w14:paraId="2BA5A263" w14:textId="77777777" w:rsidR="00A003E6" w:rsidRPr="00785903" w:rsidRDefault="00A003E6" w:rsidP="009A5DC1">
      <w:pPr>
        <w:spacing w:line="240" w:lineRule="auto"/>
        <w:rPr>
          <w:rFonts w:ascii="Times New Roman" w:eastAsia="Calibri" w:hAnsi="Times New Roman"/>
          <w:sz w:val="24"/>
          <w:szCs w:val="24"/>
        </w:rPr>
      </w:pPr>
      <w:r w:rsidRPr="00785903">
        <w:rPr>
          <w:rFonts w:ascii="Times New Roman" w:eastAsia="Calibri" w:hAnsi="Times New Roman"/>
          <w:sz w:val="24"/>
          <w:szCs w:val="24"/>
        </w:rPr>
        <w:t xml:space="preserve">The </w:t>
      </w:r>
      <w:r w:rsidR="00AE0062" w:rsidRPr="00785903">
        <w:rPr>
          <w:rFonts w:ascii="Times New Roman" w:hAnsi="Times New Roman"/>
          <w:sz w:val="24"/>
          <w:szCs w:val="24"/>
        </w:rPr>
        <w:t>Bedford DPW</w:t>
      </w:r>
      <w:r w:rsidR="005D41B5" w:rsidRPr="00785903">
        <w:rPr>
          <w:rFonts w:ascii="Times New Roman" w:hAnsi="Times New Roman"/>
          <w:sz w:val="24"/>
          <w:szCs w:val="24"/>
        </w:rPr>
        <w:t xml:space="preserve"> </w:t>
      </w:r>
      <w:r w:rsidRPr="00785903">
        <w:rPr>
          <w:rFonts w:ascii="Times New Roman" w:eastAsia="Calibri" w:hAnsi="Times New Roman"/>
          <w:sz w:val="24"/>
          <w:szCs w:val="24"/>
        </w:rPr>
        <w:t xml:space="preserve">may require the applicant to post a surety bond, irrevocable letter of credit, cash or other acceptable security prior to construction activity.  </w:t>
      </w:r>
      <w:r w:rsidR="003B5B9B" w:rsidRPr="00785903">
        <w:rPr>
          <w:rFonts w:ascii="Times New Roman" w:eastAsia="Calibri" w:hAnsi="Times New Roman"/>
          <w:sz w:val="24"/>
          <w:szCs w:val="24"/>
        </w:rPr>
        <w:t xml:space="preserve">The form of the bond and the bond amount shall be approved by </w:t>
      </w:r>
      <w:r w:rsidR="00017274" w:rsidRPr="00785903">
        <w:rPr>
          <w:rFonts w:ascii="Times New Roman" w:eastAsia="Calibri" w:hAnsi="Times New Roman"/>
          <w:sz w:val="24"/>
          <w:szCs w:val="24"/>
        </w:rPr>
        <w:t>t</w:t>
      </w:r>
      <w:r w:rsidR="003B5B9B" w:rsidRPr="00785903">
        <w:rPr>
          <w:rFonts w:ascii="Times New Roman" w:eastAsia="Calibri" w:hAnsi="Times New Roman"/>
          <w:sz w:val="24"/>
          <w:szCs w:val="24"/>
        </w:rPr>
        <w:t xml:space="preserve">he </w:t>
      </w:r>
      <w:r w:rsidR="00AE0062" w:rsidRPr="00785903">
        <w:rPr>
          <w:rFonts w:ascii="Times New Roman" w:hAnsi="Times New Roman"/>
          <w:sz w:val="24"/>
          <w:szCs w:val="24"/>
        </w:rPr>
        <w:t>Bedford DPW</w:t>
      </w:r>
      <w:r w:rsidR="003B5B9B" w:rsidRPr="00785903">
        <w:rPr>
          <w:rFonts w:ascii="Times New Roman" w:eastAsia="Calibri" w:hAnsi="Times New Roman"/>
          <w:sz w:val="24"/>
          <w:szCs w:val="24"/>
        </w:rPr>
        <w:t xml:space="preserve"> to ensure </w:t>
      </w:r>
      <w:proofErr w:type="gramStart"/>
      <w:r w:rsidR="003B5B9B" w:rsidRPr="00785903">
        <w:rPr>
          <w:rFonts w:ascii="Times New Roman" w:eastAsia="Calibri" w:hAnsi="Times New Roman"/>
          <w:sz w:val="24"/>
          <w:szCs w:val="24"/>
        </w:rPr>
        <w:t>all of</w:t>
      </w:r>
      <w:proofErr w:type="gramEnd"/>
      <w:r w:rsidR="003B5B9B" w:rsidRPr="00785903">
        <w:rPr>
          <w:rFonts w:ascii="Times New Roman" w:eastAsia="Calibri" w:hAnsi="Times New Roman"/>
          <w:sz w:val="24"/>
          <w:szCs w:val="24"/>
        </w:rPr>
        <w:t xml:space="preserve"> the work will be completed in accordance with the plans.  Phasing may occur and the bonds may be released accordingly as the project comes into compliance with the permit. </w:t>
      </w:r>
    </w:p>
    <w:p w14:paraId="0C537008" w14:textId="77777777" w:rsidR="00604458" w:rsidRPr="00785903" w:rsidRDefault="00604458" w:rsidP="009A5DC1">
      <w:pPr>
        <w:spacing w:line="240" w:lineRule="auto"/>
        <w:ind w:hanging="720"/>
        <w:rPr>
          <w:rFonts w:ascii="Times New Roman" w:eastAsia="Calibri" w:hAnsi="Times New Roman"/>
          <w:sz w:val="24"/>
          <w:szCs w:val="24"/>
        </w:rPr>
      </w:pPr>
      <w:r w:rsidRPr="00785903">
        <w:rPr>
          <w:rFonts w:ascii="Times New Roman" w:eastAsia="Calibri" w:hAnsi="Times New Roman"/>
          <w:sz w:val="24"/>
          <w:szCs w:val="24"/>
        </w:rPr>
        <w:tab/>
      </w:r>
    </w:p>
    <w:p w14:paraId="77FDA1FE" w14:textId="77777777" w:rsidR="00D872E7" w:rsidRPr="00785903" w:rsidRDefault="00846A2D" w:rsidP="00D872E7">
      <w:pPr>
        <w:keepNext/>
        <w:tabs>
          <w:tab w:val="left" w:pos="240"/>
        </w:tabs>
        <w:spacing w:line="240" w:lineRule="auto"/>
        <w:rPr>
          <w:rFonts w:ascii="Times New Roman" w:eastAsia="Calibri" w:hAnsi="Times New Roman"/>
          <w:b/>
          <w:sz w:val="24"/>
          <w:szCs w:val="24"/>
        </w:rPr>
      </w:pPr>
      <w:r w:rsidRPr="00785903">
        <w:rPr>
          <w:rFonts w:ascii="Times New Roman" w:hAnsi="Times New Roman"/>
          <w:b/>
          <w:sz w:val="24"/>
          <w:szCs w:val="24"/>
        </w:rPr>
        <w:t>§ 236-13</w:t>
      </w:r>
      <w:r w:rsidRPr="00785903">
        <w:rPr>
          <w:rFonts w:ascii="Times New Roman" w:eastAsia="Calibri" w:hAnsi="Times New Roman"/>
          <w:b/>
          <w:sz w:val="24"/>
          <w:szCs w:val="24"/>
        </w:rPr>
        <w:t xml:space="preserve">. </w:t>
      </w:r>
      <w:r w:rsidR="009F7973" w:rsidRPr="00785903">
        <w:rPr>
          <w:rFonts w:ascii="Times New Roman" w:eastAsia="Calibri" w:hAnsi="Times New Roman"/>
          <w:b/>
          <w:sz w:val="24"/>
          <w:szCs w:val="24"/>
        </w:rPr>
        <w:t xml:space="preserve"> </w:t>
      </w:r>
      <w:r w:rsidR="00D872E7" w:rsidRPr="00785903">
        <w:rPr>
          <w:rFonts w:ascii="Times New Roman" w:eastAsia="Calibri" w:hAnsi="Times New Roman"/>
          <w:b/>
          <w:sz w:val="24"/>
          <w:szCs w:val="24"/>
        </w:rPr>
        <w:t xml:space="preserve">Final Reports </w:t>
      </w:r>
    </w:p>
    <w:p w14:paraId="583C8B3A" w14:textId="77777777" w:rsidR="002A3C5B" w:rsidRDefault="002A3C5B" w:rsidP="00D872E7">
      <w:pPr>
        <w:spacing w:line="240" w:lineRule="auto"/>
        <w:rPr>
          <w:rFonts w:ascii="Times New Roman" w:eastAsia="Calibri" w:hAnsi="Times New Roman"/>
          <w:sz w:val="24"/>
          <w:szCs w:val="24"/>
        </w:rPr>
      </w:pPr>
    </w:p>
    <w:p w14:paraId="25B616F3" w14:textId="77777777" w:rsidR="00D872E7" w:rsidRPr="00785903" w:rsidRDefault="00D872E7" w:rsidP="00D872E7">
      <w:pPr>
        <w:spacing w:line="240" w:lineRule="auto"/>
        <w:rPr>
          <w:rFonts w:ascii="Times New Roman" w:eastAsia="Calibri" w:hAnsi="Times New Roman"/>
          <w:sz w:val="24"/>
          <w:szCs w:val="24"/>
        </w:rPr>
      </w:pPr>
      <w:r w:rsidRPr="00785903">
        <w:rPr>
          <w:rFonts w:ascii="Times New Roman" w:eastAsia="Calibri" w:hAnsi="Times New Roman"/>
          <w:sz w:val="24"/>
          <w:szCs w:val="24"/>
        </w:rPr>
        <w:t xml:space="preserve">Upon completion of the work, the applicant shall submit a report (including certified as-built construction plans) from a Professional Engineer (PE), surveyor or Certified Professional in Erosion and Sedimentation Control (CPESC), certifying that all erosion and sedimentation control devices and approved changes and modifications, have been completed in accordance with the </w:t>
      </w:r>
      <w:r w:rsidR="002822DB" w:rsidRPr="00785903">
        <w:rPr>
          <w:rFonts w:ascii="Times New Roman" w:eastAsia="Calibri" w:hAnsi="Times New Roman"/>
          <w:sz w:val="24"/>
          <w:szCs w:val="24"/>
        </w:rPr>
        <w:t>conditions</w:t>
      </w:r>
      <w:r w:rsidRPr="00785903">
        <w:rPr>
          <w:rFonts w:ascii="Times New Roman" w:eastAsia="Calibri" w:hAnsi="Times New Roman"/>
          <w:sz w:val="24"/>
          <w:szCs w:val="24"/>
        </w:rPr>
        <w:t xml:space="preserve"> of the approved Erosion and Sediment Control Plan</w:t>
      </w:r>
      <w:r w:rsidR="00017274" w:rsidRPr="00785903">
        <w:rPr>
          <w:rFonts w:ascii="Times New Roman" w:eastAsia="Calibri" w:hAnsi="Times New Roman"/>
          <w:sz w:val="24"/>
          <w:szCs w:val="24"/>
        </w:rPr>
        <w:t>, Operations and Maintenance Plan</w:t>
      </w:r>
      <w:r w:rsidRPr="00785903">
        <w:rPr>
          <w:rFonts w:ascii="Times New Roman" w:eastAsia="Calibri" w:hAnsi="Times New Roman"/>
          <w:sz w:val="24"/>
          <w:szCs w:val="24"/>
        </w:rPr>
        <w:t xml:space="preserve"> and Stormwater</w:t>
      </w:r>
      <w:r w:rsidR="00017274" w:rsidRPr="00785903">
        <w:rPr>
          <w:rFonts w:ascii="Times New Roman" w:eastAsia="Calibri" w:hAnsi="Times New Roman"/>
          <w:sz w:val="24"/>
          <w:szCs w:val="24"/>
        </w:rPr>
        <w:t xml:space="preserve"> and Land </w:t>
      </w:r>
      <w:r w:rsidR="000217C0" w:rsidRPr="00785903">
        <w:rPr>
          <w:rFonts w:ascii="Times New Roman" w:eastAsia="Calibri" w:hAnsi="Times New Roman"/>
          <w:sz w:val="24"/>
          <w:szCs w:val="24"/>
        </w:rPr>
        <w:t>Disturbance</w:t>
      </w:r>
      <w:r w:rsidRPr="00785903">
        <w:rPr>
          <w:rFonts w:ascii="Times New Roman" w:eastAsia="Calibri" w:hAnsi="Times New Roman"/>
          <w:sz w:val="24"/>
          <w:szCs w:val="24"/>
        </w:rPr>
        <w:t xml:space="preserve"> Management </w:t>
      </w:r>
      <w:r w:rsidR="000217C0" w:rsidRPr="00785903">
        <w:rPr>
          <w:rFonts w:ascii="Times New Roman" w:eastAsia="Calibri" w:hAnsi="Times New Roman"/>
          <w:sz w:val="24"/>
          <w:szCs w:val="24"/>
        </w:rPr>
        <w:t>P</w:t>
      </w:r>
      <w:r w:rsidRPr="00785903">
        <w:rPr>
          <w:rFonts w:ascii="Times New Roman" w:eastAsia="Calibri" w:hAnsi="Times New Roman"/>
          <w:sz w:val="24"/>
          <w:szCs w:val="24"/>
        </w:rPr>
        <w:t>lan.  Any discrepancies shall b</w:t>
      </w:r>
      <w:r w:rsidR="000217C0" w:rsidRPr="00785903">
        <w:rPr>
          <w:rFonts w:ascii="Times New Roman" w:eastAsia="Calibri" w:hAnsi="Times New Roman"/>
          <w:sz w:val="24"/>
          <w:szCs w:val="24"/>
        </w:rPr>
        <w:t>e</w:t>
      </w:r>
      <w:r w:rsidRPr="00785903">
        <w:rPr>
          <w:rFonts w:ascii="Times New Roman" w:eastAsia="Calibri" w:hAnsi="Times New Roman"/>
          <w:sz w:val="24"/>
          <w:szCs w:val="24"/>
        </w:rPr>
        <w:t xml:space="preserve"> noted in the cover letter.</w:t>
      </w:r>
    </w:p>
    <w:p w14:paraId="559B2AD0" w14:textId="77777777" w:rsidR="00D872E7" w:rsidRDefault="00D872E7" w:rsidP="00D872E7">
      <w:pPr>
        <w:spacing w:line="240" w:lineRule="auto"/>
        <w:rPr>
          <w:rFonts w:ascii="Times New Roman" w:eastAsia="Calibri" w:hAnsi="Times New Roman"/>
          <w:b/>
          <w:sz w:val="24"/>
          <w:szCs w:val="24"/>
        </w:rPr>
      </w:pPr>
    </w:p>
    <w:p w14:paraId="3CC652CB" w14:textId="77777777" w:rsidR="00170396" w:rsidRDefault="00170396" w:rsidP="00D872E7">
      <w:pPr>
        <w:spacing w:line="240" w:lineRule="auto"/>
        <w:rPr>
          <w:rFonts w:ascii="Times New Roman" w:eastAsia="Calibri" w:hAnsi="Times New Roman"/>
          <w:b/>
          <w:sz w:val="24"/>
          <w:szCs w:val="24"/>
        </w:rPr>
      </w:pPr>
    </w:p>
    <w:p w14:paraId="1F62F86F" w14:textId="77777777" w:rsidR="00AE257D" w:rsidRPr="007D4166" w:rsidRDefault="00AE257D" w:rsidP="00AE257D">
      <w:pPr>
        <w:keepNext/>
        <w:tabs>
          <w:tab w:val="left" w:pos="240"/>
        </w:tabs>
        <w:spacing w:line="240" w:lineRule="auto"/>
        <w:rPr>
          <w:rFonts w:ascii="Times New Roman" w:eastAsia="Calibri" w:hAnsi="Times New Roman"/>
          <w:b/>
          <w:sz w:val="24"/>
          <w:szCs w:val="24"/>
        </w:rPr>
      </w:pPr>
      <w:r w:rsidRPr="007D4166">
        <w:rPr>
          <w:rFonts w:ascii="Times New Roman" w:hAnsi="Times New Roman"/>
          <w:b/>
          <w:sz w:val="24"/>
          <w:szCs w:val="24"/>
        </w:rPr>
        <w:t>§ 236-14</w:t>
      </w:r>
      <w:r w:rsidRPr="007D4166">
        <w:rPr>
          <w:rFonts w:ascii="Times New Roman" w:eastAsia="Calibri" w:hAnsi="Times New Roman"/>
          <w:b/>
          <w:sz w:val="24"/>
          <w:szCs w:val="24"/>
        </w:rPr>
        <w:t>.  Town Acceptance of Drainage and Stormwater Structures and Systems.</w:t>
      </w:r>
    </w:p>
    <w:p w14:paraId="32E18720" w14:textId="77777777" w:rsidR="00AE257D" w:rsidRPr="007D4166" w:rsidRDefault="00AE257D" w:rsidP="00AE257D">
      <w:pPr>
        <w:spacing w:line="240" w:lineRule="auto"/>
        <w:ind w:hanging="720"/>
        <w:rPr>
          <w:rFonts w:ascii="Times New Roman" w:eastAsia="Calibri" w:hAnsi="Times New Roman"/>
          <w:sz w:val="24"/>
          <w:szCs w:val="24"/>
        </w:rPr>
      </w:pPr>
      <w:r w:rsidRPr="007D4166">
        <w:rPr>
          <w:rFonts w:ascii="Times New Roman" w:eastAsia="Calibri" w:hAnsi="Times New Roman"/>
          <w:sz w:val="24"/>
          <w:szCs w:val="24"/>
        </w:rPr>
        <w:tab/>
      </w:r>
    </w:p>
    <w:p w14:paraId="1109B76F" w14:textId="77777777" w:rsidR="00AE257D" w:rsidRPr="00785903" w:rsidRDefault="00AE257D" w:rsidP="00AE257D">
      <w:pPr>
        <w:spacing w:line="240" w:lineRule="auto"/>
        <w:ind w:hanging="720"/>
        <w:rPr>
          <w:rFonts w:ascii="Times New Roman" w:eastAsia="Calibri" w:hAnsi="Times New Roman"/>
          <w:sz w:val="24"/>
          <w:szCs w:val="24"/>
        </w:rPr>
      </w:pPr>
      <w:r w:rsidRPr="007D4166">
        <w:rPr>
          <w:rFonts w:ascii="Times New Roman" w:eastAsia="Calibri" w:hAnsi="Times New Roman"/>
          <w:sz w:val="24"/>
          <w:szCs w:val="24"/>
        </w:rPr>
        <w:tab/>
        <w:t xml:space="preserve">When a developer </w:t>
      </w:r>
      <w:r w:rsidR="007D4166" w:rsidRPr="007D4166">
        <w:rPr>
          <w:rFonts w:ascii="Times New Roman" w:eastAsia="Calibri" w:hAnsi="Times New Roman"/>
          <w:sz w:val="24"/>
          <w:szCs w:val="24"/>
        </w:rPr>
        <w:t xml:space="preserve">has completed and </w:t>
      </w:r>
      <w:r w:rsidRPr="007D4166">
        <w:rPr>
          <w:rFonts w:ascii="Times New Roman" w:eastAsia="Calibri" w:hAnsi="Times New Roman"/>
          <w:sz w:val="24"/>
          <w:szCs w:val="24"/>
        </w:rPr>
        <w:t>requests the Town to accept</w:t>
      </w:r>
      <w:r w:rsidR="007D4166" w:rsidRPr="007D4166">
        <w:rPr>
          <w:rFonts w:ascii="Times New Roman" w:eastAsia="Calibri" w:hAnsi="Times New Roman"/>
          <w:sz w:val="24"/>
          <w:szCs w:val="24"/>
        </w:rPr>
        <w:t xml:space="preserve">, per their approved site/subdivision plan, </w:t>
      </w:r>
      <w:r w:rsidRPr="007D4166">
        <w:rPr>
          <w:rFonts w:ascii="Times New Roman" w:eastAsia="Calibri" w:hAnsi="Times New Roman"/>
          <w:sz w:val="24"/>
          <w:szCs w:val="24"/>
        </w:rPr>
        <w:t>a drainage system, stormwater management system and/or a stormwater BMP for a subdivision of three or more housing units, the Town</w:t>
      </w:r>
      <w:r w:rsidR="007D4166" w:rsidRPr="007D4166">
        <w:rPr>
          <w:rFonts w:ascii="Times New Roman" w:eastAsia="Calibri" w:hAnsi="Times New Roman"/>
          <w:sz w:val="24"/>
          <w:szCs w:val="24"/>
        </w:rPr>
        <w:t>, in its sole discretion and pursuant to the procedures of RSA 41:14-a,</w:t>
      </w:r>
      <w:r w:rsidRPr="007D4166">
        <w:rPr>
          <w:rFonts w:ascii="Times New Roman" w:eastAsia="Calibri" w:hAnsi="Times New Roman"/>
          <w:sz w:val="24"/>
          <w:szCs w:val="24"/>
        </w:rPr>
        <w:t xml:space="preserve"> shall have the option to accept it.  </w:t>
      </w:r>
      <w:r w:rsidR="007D4166" w:rsidRPr="007D4166">
        <w:rPr>
          <w:rFonts w:ascii="Times New Roman" w:eastAsia="Calibri" w:hAnsi="Times New Roman"/>
          <w:sz w:val="24"/>
          <w:szCs w:val="24"/>
        </w:rPr>
        <w:t>When</w:t>
      </w:r>
      <w:r w:rsidRPr="007D4166">
        <w:rPr>
          <w:rFonts w:ascii="Times New Roman" w:eastAsia="Calibri" w:hAnsi="Times New Roman"/>
          <w:sz w:val="24"/>
          <w:szCs w:val="24"/>
        </w:rPr>
        <w:t xml:space="preserve"> the Town accepts the drainage system, the developer shall submit a contribution equal to $1,000 for each drainage/stormwater management system (infiltration basin, detention basin, retention basin or underground treatment/storage BMP) and $2,500 for every acre or portion thereof to the Stormwater Management Revolving Fund to compensate the Town for on-going maintenance.  The minimum contribution for any project shall be $5,000.</w:t>
      </w:r>
      <w:r w:rsidRPr="00785903">
        <w:rPr>
          <w:rFonts w:ascii="Times New Roman" w:eastAsia="Calibri" w:hAnsi="Times New Roman"/>
          <w:sz w:val="24"/>
          <w:szCs w:val="24"/>
        </w:rPr>
        <w:t xml:space="preserve"> </w:t>
      </w:r>
    </w:p>
    <w:p w14:paraId="3CCEEAE0" w14:textId="77777777" w:rsidR="002822DB" w:rsidRDefault="002822DB" w:rsidP="00D872E7">
      <w:pPr>
        <w:spacing w:line="240" w:lineRule="auto"/>
        <w:rPr>
          <w:rFonts w:ascii="Times New Roman" w:eastAsia="Calibri" w:hAnsi="Times New Roman"/>
          <w:b/>
          <w:sz w:val="24"/>
          <w:szCs w:val="24"/>
        </w:rPr>
      </w:pPr>
    </w:p>
    <w:p w14:paraId="69156D23" w14:textId="77777777" w:rsidR="00170396" w:rsidRPr="00785903" w:rsidRDefault="00170396" w:rsidP="00D872E7">
      <w:pPr>
        <w:spacing w:line="240" w:lineRule="auto"/>
        <w:rPr>
          <w:rFonts w:ascii="Times New Roman" w:eastAsia="Calibri" w:hAnsi="Times New Roman"/>
          <w:b/>
          <w:sz w:val="24"/>
          <w:szCs w:val="24"/>
        </w:rPr>
      </w:pPr>
    </w:p>
    <w:p w14:paraId="7608C8C7" w14:textId="77777777" w:rsidR="00604458" w:rsidRPr="00785903" w:rsidRDefault="00846A2D" w:rsidP="00604458">
      <w:pPr>
        <w:keepNext/>
        <w:tabs>
          <w:tab w:val="left" w:pos="240"/>
        </w:tabs>
        <w:spacing w:line="240" w:lineRule="auto"/>
        <w:rPr>
          <w:rFonts w:ascii="Times New Roman" w:eastAsia="Calibri" w:hAnsi="Times New Roman"/>
          <w:b/>
          <w:sz w:val="24"/>
          <w:szCs w:val="24"/>
        </w:rPr>
      </w:pPr>
      <w:r w:rsidRPr="00785903">
        <w:rPr>
          <w:rFonts w:ascii="Times New Roman" w:hAnsi="Times New Roman"/>
          <w:b/>
          <w:sz w:val="24"/>
          <w:szCs w:val="24"/>
        </w:rPr>
        <w:t>§ 236-1</w:t>
      </w:r>
      <w:r w:rsidR="00AE257D">
        <w:rPr>
          <w:rFonts w:ascii="Times New Roman" w:hAnsi="Times New Roman"/>
          <w:b/>
          <w:sz w:val="24"/>
          <w:szCs w:val="24"/>
        </w:rPr>
        <w:t>5</w:t>
      </w:r>
      <w:r w:rsidRPr="00785903">
        <w:rPr>
          <w:rFonts w:ascii="Times New Roman" w:eastAsia="Calibri" w:hAnsi="Times New Roman"/>
          <w:b/>
          <w:sz w:val="24"/>
          <w:szCs w:val="24"/>
        </w:rPr>
        <w:t>.</w:t>
      </w:r>
      <w:r w:rsidR="009F7973" w:rsidRPr="00785903">
        <w:rPr>
          <w:rFonts w:ascii="Times New Roman" w:eastAsia="Calibri" w:hAnsi="Times New Roman"/>
          <w:b/>
          <w:sz w:val="24"/>
          <w:szCs w:val="24"/>
        </w:rPr>
        <w:t xml:space="preserve">  </w:t>
      </w:r>
      <w:r w:rsidR="00604458" w:rsidRPr="00785903">
        <w:rPr>
          <w:rFonts w:ascii="Times New Roman" w:eastAsia="Calibri" w:hAnsi="Times New Roman"/>
          <w:b/>
          <w:sz w:val="24"/>
          <w:szCs w:val="24"/>
        </w:rPr>
        <w:t>Enforcement and penalties.</w:t>
      </w:r>
    </w:p>
    <w:p w14:paraId="4A0B7E2B" w14:textId="77777777" w:rsidR="00604458" w:rsidRPr="00785903" w:rsidRDefault="00604458" w:rsidP="00604458">
      <w:pPr>
        <w:spacing w:line="240" w:lineRule="auto"/>
        <w:ind w:hanging="720"/>
        <w:rPr>
          <w:rFonts w:ascii="Times New Roman" w:eastAsia="Calibri" w:hAnsi="Times New Roman"/>
          <w:sz w:val="24"/>
          <w:szCs w:val="24"/>
        </w:rPr>
      </w:pPr>
      <w:r w:rsidRPr="00785903">
        <w:rPr>
          <w:rFonts w:ascii="Times New Roman" w:eastAsia="Calibri" w:hAnsi="Times New Roman"/>
          <w:sz w:val="24"/>
          <w:szCs w:val="24"/>
        </w:rPr>
        <w:tab/>
      </w:r>
    </w:p>
    <w:p w14:paraId="35F40579" w14:textId="77777777" w:rsidR="00604458" w:rsidRPr="00785903" w:rsidRDefault="00604458" w:rsidP="00604458">
      <w:pPr>
        <w:spacing w:line="240" w:lineRule="auto"/>
        <w:ind w:hanging="720"/>
        <w:rPr>
          <w:rFonts w:ascii="Times New Roman" w:eastAsia="Calibri" w:hAnsi="Times New Roman"/>
          <w:sz w:val="24"/>
          <w:szCs w:val="24"/>
        </w:rPr>
      </w:pPr>
      <w:r w:rsidRPr="00785903">
        <w:rPr>
          <w:rFonts w:ascii="Times New Roman" w:eastAsia="Calibri" w:hAnsi="Times New Roman"/>
          <w:sz w:val="24"/>
          <w:szCs w:val="24"/>
        </w:rPr>
        <w:tab/>
        <w:t xml:space="preserve">The purpose of this section is to enact locally, administrative and enforcement procedures set forth in RSA Title LXIV, specifically RSA 676:15, 17, 17-a and 17-b, and to authorize penalties and remedies for enforcement of the provisions of these Standards.  Any violation </w:t>
      </w:r>
      <w:r w:rsidRPr="00785903">
        <w:rPr>
          <w:rFonts w:ascii="Times New Roman" w:eastAsia="Calibri" w:hAnsi="Times New Roman"/>
          <w:sz w:val="24"/>
          <w:szCs w:val="24"/>
        </w:rPr>
        <w:lastRenderedPageBreak/>
        <w:t xml:space="preserve">of these Standards shall be subject to enforcement by </w:t>
      </w:r>
      <w:r w:rsidR="001324B2">
        <w:rPr>
          <w:rFonts w:ascii="Times New Roman" w:eastAsia="Calibri" w:hAnsi="Times New Roman"/>
          <w:sz w:val="24"/>
          <w:szCs w:val="24"/>
        </w:rPr>
        <w:t>the Bedford Town Council</w:t>
      </w:r>
      <w:r w:rsidRPr="00785903">
        <w:rPr>
          <w:rFonts w:ascii="Times New Roman" w:eastAsia="Calibri" w:hAnsi="Times New Roman"/>
          <w:sz w:val="24"/>
          <w:szCs w:val="24"/>
        </w:rPr>
        <w:t xml:space="preserve"> or their designated agent. </w:t>
      </w:r>
    </w:p>
    <w:p w14:paraId="6D82C23B" w14:textId="77777777" w:rsidR="00170396" w:rsidRDefault="00604458" w:rsidP="00604458">
      <w:pPr>
        <w:spacing w:line="240" w:lineRule="auto"/>
        <w:ind w:hanging="720"/>
        <w:rPr>
          <w:rFonts w:ascii="Times New Roman" w:eastAsia="Calibri" w:hAnsi="Times New Roman"/>
          <w:sz w:val="24"/>
          <w:szCs w:val="24"/>
        </w:rPr>
      </w:pPr>
      <w:r w:rsidRPr="00785903">
        <w:rPr>
          <w:rFonts w:ascii="Times New Roman" w:eastAsia="Calibri" w:hAnsi="Times New Roman"/>
          <w:sz w:val="24"/>
          <w:szCs w:val="24"/>
        </w:rPr>
        <w:tab/>
      </w:r>
    </w:p>
    <w:p w14:paraId="4C623204" w14:textId="77777777" w:rsidR="00170396" w:rsidRDefault="00170396" w:rsidP="00604458">
      <w:pPr>
        <w:spacing w:line="240" w:lineRule="auto"/>
        <w:ind w:hanging="720"/>
        <w:rPr>
          <w:rFonts w:ascii="Times New Roman" w:eastAsia="Calibri" w:hAnsi="Times New Roman"/>
          <w:sz w:val="24"/>
          <w:szCs w:val="24"/>
        </w:rPr>
      </w:pPr>
    </w:p>
    <w:p w14:paraId="6E25A289" w14:textId="77777777" w:rsidR="00604458" w:rsidRPr="00785903" w:rsidRDefault="00604458" w:rsidP="00604458">
      <w:pPr>
        <w:spacing w:line="240" w:lineRule="auto"/>
        <w:ind w:hanging="720"/>
        <w:rPr>
          <w:rFonts w:ascii="Times New Roman" w:eastAsia="Calibri" w:hAnsi="Times New Roman"/>
          <w:sz w:val="24"/>
          <w:szCs w:val="24"/>
        </w:rPr>
      </w:pPr>
      <w:r w:rsidRPr="00785903">
        <w:rPr>
          <w:rFonts w:ascii="Times New Roman" w:eastAsia="Calibri" w:hAnsi="Times New Roman"/>
          <w:sz w:val="24"/>
          <w:szCs w:val="24"/>
        </w:rPr>
        <w:t xml:space="preserve">  </w:t>
      </w:r>
    </w:p>
    <w:p w14:paraId="34D94EDE" w14:textId="77777777" w:rsidR="00604458" w:rsidRPr="00785903" w:rsidRDefault="00846A2D" w:rsidP="00170396">
      <w:pPr>
        <w:spacing w:line="240" w:lineRule="auto"/>
        <w:rPr>
          <w:rFonts w:ascii="Times New Roman" w:eastAsia="Calibri" w:hAnsi="Times New Roman"/>
          <w:b/>
          <w:sz w:val="24"/>
          <w:szCs w:val="24"/>
        </w:rPr>
      </w:pPr>
      <w:r w:rsidRPr="00785903">
        <w:rPr>
          <w:rFonts w:ascii="Times New Roman" w:hAnsi="Times New Roman"/>
          <w:b/>
          <w:sz w:val="24"/>
          <w:szCs w:val="24"/>
        </w:rPr>
        <w:t>§ 236-1</w:t>
      </w:r>
      <w:r w:rsidR="00AE257D">
        <w:rPr>
          <w:rFonts w:ascii="Times New Roman" w:hAnsi="Times New Roman"/>
          <w:b/>
          <w:sz w:val="24"/>
          <w:szCs w:val="24"/>
        </w:rPr>
        <w:t>6</w:t>
      </w:r>
      <w:r w:rsidRPr="00785903">
        <w:rPr>
          <w:rFonts w:ascii="Times New Roman" w:hAnsi="Times New Roman"/>
          <w:b/>
          <w:sz w:val="24"/>
          <w:szCs w:val="24"/>
        </w:rPr>
        <w:t>.</w:t>
      </w:r>
      <w:r w:rsidR="00604458" w:rsidRPr="00785903">
        <w:rPr>
          <w:rFonts w:ascii="Times New Roman" w:eastAsia="Calibri" w:hAnsi="Times New Roman"/>
          <w:b/>
          <w:sz w:val="24"/>
          <w:szCs w:val="24"/>
        </w:rPr>
        <w:t xml:space="preserve"> </w:t>
      </w:r>
      <w:r w:rsidR="009F7973" w:rsidRPr="00785903">
        <w:rPr>
          <w:rFonts w:ascii="Times New Roman" w:eastAsia="Calibri" w:hAnsi="Times New Roman"/>
          <w:b/>
          <w:sz w:val="24"/>
          <w:szCs w:val="24"/>
        </w:rPr>
        <w:t xml:space="preserve"> </w:t>
      </w:r>
      <w:r w:rsidR="00604458" w:rsidRPr="00785903">
        <w:rPr>
          <w:rFonts w:ascii="Times New Roman" w:eastAsia="Calibri" w:hAnsi="Times New Roman"/>
          <w:b/>
          <w:sz w:val="24"/>
          <w:szCs w:val="24"/>
        </w:rPr>
        <w:t>Conflicts of law.</w:t>
      </w:r>
    </w:p>
    <w:p w14:paraId="0FB3601C" w14:textId="77777777" w:rsidR="00604458" w:rsidRPr="00785903" w:rsidRDefault="00604458" w:rsidP="00604458">
      <w:pPr>
        <w:spacing w:line="240" w:lineRule="auto"/>
        <w:rPr>
          <w:rFonts w:ascii="Times New Roman" w:eastAsia="Calibri" w:hAnsi="Times New Roman"/>
          <w:sz w:val="24"/>
          <w:szCs w:val="24"/>
        </w:rPr>
      </w:pPr>
    </w:p>
    <w:p w14:paraId="6F7AD442" w14:textId="77777777" w:rsidR="00604458" w:rsidRPr="00785903" w:rsidRDefault="00604458" w:rsidP="00604458">
      <w:pPr>
        <w:spacing w:line="240" w:lineRule="auto"/>
        <w:rPr>
          <w:rFonts w:ascii="Times New Roman" w:eastAsia="Calibri" w:hAnsi="Times New Roman"/>
          <w:sz w:val="24"/>
          <w:szCs w:val="24"/>
        </w:rPr>
      </w:pPr>
      <w:r w:rsidRPr="00785903">
        <w:rPr>
          <w:rFonts w:ascii="Times New Roman" w:eastAsia="Calibri" w:hAnsi="Times New Roman"/>
          <w:sz w:val="24"/>
          <w:szCs w:val="24"/>
        </w:rPr>
        <w:t xml:space="preserve">Nothing contained herein, or any </w:t>
      </w:r>
      <w:r w:rsidR="001324B2">
        <w:rPr>
          <w:rFonts w:ascii="Times New Roman" w:eastAsia="Calibri" w:hAnsi="Times New Roman"/>
          <w:sz w:val="24"/>
          <w:szCs w:val="24"/>
        </w:rPr>
        <w:t>Stormwater Land Disturbance Management Permit</w:t>
      </w:r>
      <w:r w:rsidRPr="00785903">
        <w:rPr>
          <w:rFonts w:ascii="Times New Roman" w:eastAsia="Calibri" w:hAnsi="Times New Roman"/>
          <w:sz w:val="24"/>
          <w:szCs w:val="24"/>
        </w:rPr>
        <w:t xml:space="preserve"> granted pursuant hereto, shall be construed to exempt any Responsible Party from complying with all applicable State or Federal laws/regulations.  In the event of conflicting requirements, the stricter standard shall apply.</w:t>
      </w:r>
    </w:p>
    <w:p w14:paraId="562DC9C2" w14:textId="77777777" w:rsidR="00604458" w:rsidRPr="00785903" w:rsidRDefault="00604458" w:rsidP="00604458">
      <w:pPr>
        <w:spacing w:line="240" w:lineRule="auto"/>
        <w:rPr>
          <w:rFonts w:ascii="Times New Roman" w:eastAsia="Calibri" w:hAnsi="Times New Roman"/>
          <w:sz w:val="24"/>
          <w:szCs w:val="24"/>
        </w:rPr>
      </w:pPr>
    </w:p>
    <w:p w14:paraId="35A1F2F7" w14:textId="77777777" w:rsidR="00604458" w:rsidRPr="00785903" w:rsidRDefault="00604458" w:rsidP="00604458">
      <w:pPr>
        <w:tabs>
          <w:tab w:val="left" w:pos="0"/>
        </w:tabs>
        <w:spacing w:line="240" w:lineRule="auto"/>
        <w:rPr>
          <w:rFonts w:ascii="Times New Roman" w:eastAsia="Calibri" w:hAnsi="Times New Roman"/>
          <w:b/>
          <w:sz w:val="24"/>
          <w:szCs w:val="24"/>
        </w:rPr>
      </w:pPr>
    </w:p>
    <w:p w14:paraId="20F2BF41" w14:textId="77777777" w:rsidR="00604458" w:rsidRPr="00785903" w:rsidRDefault="00846A2D" w:rsidP="00604458">
      <w:pPr>
        <w:tabs>
          <w:tab w:val="left" w:pos="0"/>
        </w:tabs>
        <w:spacing w:line="240" w:lineRule="auto"/>
        <w:rPr>
          <w:rFonts w:ascii="Times New Roman" w:eastAsia="Calibri" w:hAnsi="Times New Roman"/>
          <w:b/>
          <w:sz w:val="24"/>
          <w:szCs w:val="24"/>
        </w:rPr>
      </w:pPr>
      <w:r w:rsidRPr="00785903">
        <w:rPr>
          <w:rFonts w:ascii="Times New Roman" w:hAnsi="Times New Roman"/>
          <w:b/>
          <w:sz w:val="24"/>
          <w:szCs w:val="24"/>
        </w:rPr>
        <w:t>§ 236-1</w:t>
      </w:r>
      <w:r w:rsidR="00AE257D">
        <w:rPr>
          <w:rFonts w:ascii="Times New Roman" w:hAnsi="Times New Roman"/>
          <w:b/>
          <w:sz w:val="24"/>
          <w:szCs w:val="24"/>
        </w:rPr>
        <w:t>7</w:t>
      </w:r>
      <w:r w:rsidRPr="00785903">
        <w:rPr>
          <w:rFonts w:ascii="Times New Roman" w:eastAsia="Calibri" w:hAnsi="Times New Roman"/>
          <w:b/>
          <w:sz w:val="24"/>
          <w:szCs w:val="24"/>
        </w:rPr>
        <w:t xml:space="preserve">.  </w:t>
      </w:r>
      <w:r w:rsidR="00117E6D" w:rsidRPr="00785903">
        <w:rPr>
          <w:rFonts w:ascii="Times New Roman" w:eastAsia="Calibri" w:hAnsi="Times New Roman"/>
          <w:b/>
          <w:sz w:val="24"/>
          <w:szCs w:val="24"/>
        </w:rPr>
        <w:t xml:space="preserve"> </w:t>
      </w:r>
      <w:r w:rsidR="00604458" w:rsidRPr="00785903">
        <w:rPr>
          <w:rFonts w:ascii="Times New Roman" w:eastAsia="Calibri" w:hAnsi="Times New Roman"/>
          <w:b/>
          <w:sz w:val="24"/>
          <w:szCs w:val="24"/>
        </w:rPr>
        <w:t xml:space="preserve">Waivers.  </w:t>
      </w:r>
    </w:p>
    <w:p w14:paraId="1B9FEC12" w14:textId="77777777" w:rsidR="00604458" w:rsidRPr="00785903" w:rsidRDefault="00604458" w:rsidP="00604458">
      <w:pPr>
        <w:tabs>
          <w:tab w:val="left" w:pos="0"/>
        </w:tabs>
        <w:spacing w:line="240" w:lineRule="auto"/>
        <w:rPr>
          <w:rFonts w:ascii="Times New Roman" w:eastAsia="Calibri" w:hAnsi="Times New Roman"/>
          <w:b/>
          <w:sz w:val="24"/>
          <w:szCs w:val="24"/>
        </w:rPr>
      </w:pPr>
    </w:p>
    <w:p w14:paraId="61301EA4" w14:textId="77777777" w:rsidR="00604458" w:rsidRPr="00785903" w:rsidRDefault="00604458" w:rsidP="00604458">
      <w:pPr>
        <w:tabs>
          <w:tab w:val="left" w:pos="0"/>
        </w:tabs>
        <w:spacing w:line="240" w:lineRule="auto"/>
        <w:rPr>
          <w:rFonts w:ascii="Times New Roman" w:eastAsia="Calibri" w:hAnsi="Times New Roman"/>
          <w:sz w:val="24"/>
          <w:szCs w:val="24"/>
        </w:rPr>
      </w:pPr>
      <w:r w:rsidRPr="00785903">
        <w:rPr>
          <w:rFonts w:ascii="Times New Roman" w:eastAsia="Calibri" w:hAnsi="Times New Roman"/>
          <w:sz w:val="24"/>
          <w:szCs w:val="24"/>
        </w:rPr>
        <w:t>A waiver of these Standards, in whole or in part, may be granted when the strict application of these standards would impose unnecessary hardship because of the unique characteristics of the land including, but not limited to, to the size, character, location, nature of use, or other unspecified conditions of the Project Area</w:t>
      </w:r>
      <w:r w:rsidR="007D4166">
        <w:rPr>
          <w:rFonts w:ascii="Times New Roman" w:eastAsia="Calibri" w:hAnsi="Times New Roman"/>
          <w:sz w:val="24"/>
          <w:szCs w:val="24"/>
        </w:rPr>
        <w:t xml:space="preserve"> and no fair and substantial relationship exists between the general public purposes of the ordinance provision and the specific application of that provision to the property.</w:t>
      </w:r>
      <w:r w:rsidRPr="00785903">
        <w:rPr>
          <w:rFonts w:ascii="Times New Roman" w:eastAsia="Calibri" w:hAnsi="Times New Roman"/>
          <w:sz w:val="24"/>
          <w:szCs w:val="24"/>
        </w:rPr>
        <w:t xml:space="preserve">  Waivers shall only be granted with approval of both </w:t>
      </w:r>
      <w:r w:rsidR="00F2530E">
        <w:rPr>
          <w:rFonts w:ascii="Times New Roman" w:eastAsia="Calibri" w:hAnsi="Times New Roman"/>
          <w:sz w:val="24"/>
          <w:szCs w:val="24"/>
        </w:rPr>
        <w:t>the Planning</w:t>
      </w:r>
      <w:r w:rsidR="000217C0" w:rsidRPr="00785903">
        <w:rPr>
          <w:rFonts w:ascii="Times New Roman" w:eastAsia="Calibri" w:hAnsi="Times New Roman"/>
          <w:sz w:val="24"/>
          <w:szCs w:val="24"/>
        </w:rPr>
        <w:t xml:space="preserve"> </w:t>
      </w:r>
      <w:r w:rsidRPr="00785903">
        <w:rPr>
          <w:rFonts w:ascii="Times New Roman" w:eastAsia="Calibri" w:hAnsi="Times New Roman"/>
          <w:sz w:val="24"/>
          <w:szCs w:val="24"/>
        </w:rPr>
        <w:t>D</w:t>
      </w:r>
      <w:r w:rsidR="000217C0" w:rsidRPr="00785903">
        <w:rPr>
          <w:rFonts w:ascii="Times New Roman" w:eastAsia="Calibri" w:hAnsi="Times New Roman"/>
          <w:sz w:val="24"/>
          <w:szCs w:val="24"/>
        </w:rPr>
        <w:t>epartment</w:t>
      </w:r>
      <w:r w:rsidRPr="00785903">
        <w:rPr>
          <w:rFonts w:ascii="Times New Roman" w:eastAsia="Calibri" w:hAnsi="Times New Roman"/>
          <w:sz w:val="24"/>
          <w:szCs w:val="24"/>
        </w:rPr>
        <w:t xml:space="preserve"> and </w:t>
      </w:r>
      <w:r w:rsidR="00F2530E">
        <w:rPr>
          <w:rFonts w:ascii="Times New Roman" w:eastAsia="Calibri" w:hAnsi="Times New Roman"/>
          <w:sz w:val="24"/>
          <w:szCs w:val="24"/>
        </w:rPr>
        <w:t xml:space="preserve">the </w:t>
      </w:r>
      <w:r w:rsidRPr="00785903">
        <w:rPr>
          <w:rFonts w:ascii="Times New Roman" w:eastAsia="Calibri" w:hAnsi="Times New Roman"/>
          <w:sz w:val="24"/>
          <w:szCs w:val="24"/>
        </w:rPr>
        <w:t>D</w:t>
      </w:r>
      <w:r w:rsidR="000217C0" w:rsidRPr="00785903">
        <w:rPr>
          <w:rFonts w:ascii="Times New Roman" w:eastAsia="Calibri" w:hAnsi="Times New Roman"/>
          <w:sz w:val="24"/>
          <w:szCs w:val="24"/>
        </w:rPr>
        <w:t xml:space="preserve">epartment of </w:t>
      </w:r>
      <w:r w:rsidRPr="00785903">
        <w:rPr>
          <w:rFonts w:ascii="Times New Roman" w:eastAsia="Calibri" w:hAnsi="Times New Roman"/>
          <w:sz w:val="24"/>
          <w:szCs w:val="24"/>
        </w:rPr>
        <w:t>P</w:t>
      </w:r>
      <w:r w:rsidR="000217C0" w:rsidRPr="00785903">
        <w:rPr>
          <w:rFonts w:ascii="Times New Roman" w:eastAsia="Calibri" w:hAnsi="Times New Roman"/>
          <w:sz w:val="24"/>
          <w:szCs w:val="24"/>
        </w:rPr>
        <w:t xml:space="preserve">ublic </w:t>
      </w:r>
      <w:r w:rsidRPr="00785903">
        <w:rPr>
          <w:rFonts w:ascii="Times New Roman" w:eastAsia="Calibri" w:hAnsi="Times New Roman"/>
          <w:sz w:val="24"/>
          <w:szCs w:val="24"/>
        </w:rPr>
        <w:t>W</w:t>
      </w:r>
      <w:r w:rsidR="000217C0" w:rsidRPr="00785903">
        <w:rPr>
          <w:rFonts w:ascii="Times New Roman" w:eastAsia="Calibri" w:hAnsi="Times New Roman"/>
          <w:sz w:val="24"/>
          <w:szCs w:val="24"/>
        </w:rPr>
        <w:t>orks</w:t>
      </w:r>
      <w:r w:rsidRPr="00785903">
        <w:rPr>
          <w:rFonts w:ascii="Times New Roman" w:eastAsia="Calibri" w:hAnsi="Times New Roman"/>
          <w:sz w:val="24"/>
          <w:szCs w:val="24"/>
        </w:rPr>
        <w:t xml:space="preserve">.  </w:t>
      </w:r>
    </w:p>
    <w:p w14:paraId="0E146AF3" w14:textId="77777777" w:rsidR="00604458" w:rsidRDefault="00604458" w:rsidP="00604458">
      <w:pPr>
        <w:tabs>
          <w:tab w:val="left" w:pos="0"/>
        </w:tabs>
        <w:spacing w:line="240" w:lineRule="auto"/>
        <w:rPr>
          <w:rFonts w:ascii="Times New Roman" w:eastAsia="Calibri" w:hAnsi="Times New Roman"/>
          <w:b/>
          <w:sz w:val="24"/>
          <w:szCs w:val="24"/>
        </w:rPr>
      </w:pPr>
    </w:p>
    <w:p w14:paraId="405798EF" w14:textId="77777777" w:rsidR="00170396" w:rsidRPr="00785903" w:rsidRDefault="00170396" w:rsidP="00604458">
      <w:pPr>
        <w:tabs>
          <w:tab w:val="left" w:pos="0"/>
        </w:tabs>
        <w:spacing w:line="240" w:lineRule="auto"/>
        <w:rPr>
          <w:rFonts w:ascii="Times New Roman" w:eastAsia="Calibri" w:hAnsi="Times New Roman"/>
          <w:b/>
          <w:sz w:val="24"/>
          <w:szCs w:val="24"/>
        </w:rPr>
      </w:pPr>
    </w:p>
    <w:p w14:paraId="7B92EC8D" w14:textId="77777777" w:rsidR="00604458" w:rsidRPr="00785903" w:rsidRDefault="00846A2D" w:rsidP="00604458">
      <w:pPr>
        <w:tabs>
          <w:tab w:val="left" w:pos="0"/>
        </w:tabs>
        <w:spacing w:line="240" w:lineRule="auto"/>
        <w:rPr>
          <w:rFonts w:ascii="Times New Roman" w:eastAsia="Calibri" w:hAnsi="Times New Roman"/>
          <w:b/>
          <w:sz w:val="24"/>
          <w:szCs w:val="24"/>
        </w:rPr>
      </w:pPr>
      <w:r w:rsidRPr="00785903">
        <w:rPr>
          <w:rFonts w:ascii="Times New Roman" w:hAnsi="Times New Roman"/>
          <w:b/>
          <w:sz w:val="24"/>
          <w:szCs w:val="24"/>
        </w:rPr>
        <w:t>§ 236-1</w:t>
      </w:r>
      <w:r w:rsidR="00AE257D">
        <w:rPr>
          <w:rFonts w:ascii="Times New Roman" w:hAnsi="Times New Roman"/>
          <w:b/>
          <w:sz w:val="24"/>
          <w:szCs w:val="24"/>
        </w:rPr>
        <w:t>8</w:t>
      </w:r>
      <w:r w:rsidRPr="00785903">
        <w:rPr>
          <w:rFonts w:ascii="Times New Roman" w:eastAsia="Calibri" w:hAnsi="Times New Roman"/>
          <w:b/>
          <w:sz w:val="24"/>
          <w:szCs w:val="24"/>
        </w:rPr>
        <w:t>.</w:t>
      </w:r>
      <w:r w:rsidR="00117E6D" w:rsidRPr="00785903">
        <w:rPr>
          <w:rFonts w:ascii="Times New Roman" w:eastAsia="Calibri" w:hAnsi="Times New Roman"/>
          <w:b/>
          <w:sz w:val="24"/>
          <w:szCs w:val="24"/>
        </w:rPr>
        <w:t xml:space="preserve"> </w:t>
      </w:r>
      <w:r w:rsidRPr="00785903">
        <w:rPr>
          <w:rFonts w:ascii="Times New Roman" w:eastAsia="Calibri" w:hAnsi="Times New Roman"/>
          <w:b/>
          <w:sz w:val="24"/>
          <w:szCs w:val="24"/>
        </w:rPr>
        <w:t xml:space="preserve"> </w:t>
      </w:r>
      <w:r w:rsidR="00604458" w:rsidRPr="00785903">
        <w:rPr>
          <w:rFonts w:ascii="Times New Roman" w:eastAsia="Calibri" w:hAnsi="Times New Roman"/>
          <w:b/>
          <w:sz w:val="24"/>
          <w:szCs w:val="24"/>
        </w:rPr>
        <w:t xml:space="preserve"> S</w:t>
      </w:r>
      <w:r w:rsidR="00AE257D">
        <w:rPr>
          <w:rFonts w:ascii="Times New Roman" w:eastAsia="Calibri" w:hAnsi="Times New Roman"/>
          <w:b/>
          <w:sz w:val="24"/>
          <w:szCs w:val="24"/>
        </w:rPr>
        <w:t>LD</w:t>
      </w:r>
      <w:r w:rsidR="00604458" w:rsidRPr="00785903">
        <w:rPr>
          <w:rFonts w:ascii="Times New Roman" w:eastAsia="Calibri" w:hAnsi="Times New Roman"/>
          <w:b/>
          <w:sz w:val="24"/>
          <w:szCs w:val="24"/>
        </w:rPr>
        <w:t xml:space="preserve">MP </w:t>
      </w:r>
      <w:r w:rsidR="002822DB" w:rsidRPr="00785903">
        <w:rPr>
          <w:rFonts w:ascii="Times New Roman" w:eastAsia="Calibri" w:hAnsi="Times New Roman"/>
          <w:b/>
          <w:sz w:val="24"/>
          <w:szCs w:val="24"/>
        </w:rPr>
        <w:t>V</w:t>
      </w:r>
      <w:r w:rsidR="00604458" w:rsidRPr="00785903">
        <w:rPr>
          <w:rFonts w:ascii="Times New Roman" w:eastAsia="Calibri" w:hAnsi="Times New Roman"/>
          <w:b/>
          <w:sz w:val="24"/>
          <w:szCs w:val="24"/>
        </w:rPr>
        <w:t>alidity.</w:t>
      </w:r>
    </w:p>
    <w:p w14:paraId="4E89D45C" w14:textId="77777777" w:rsidR="00604458" w:rsidRPr="00785903" w:rsidRDefault="00604458" w:rsidP="00604458">
      <w:pPr>
        <w:tabs>
          <w:tab w:val="left" w:pos="0"/>
        </w:tabs>
        <w:spacing w:line="240" w:lineRule="auto"/>
        <w:rPr>
          <w:rFonts w:ascii="Times New Roman" w:eastAsia="Calibri" w:hAnsi="Times New Roman"/>
          <w:b/>
          <w:sz w:val="24"/>
          <w:szCs w:val="24"/>
        </w:rPr>
      </w:pPr>
    </w:p>
    <w:p w14:paraId="18A4A012" w14:textId="77777777" w:rsidR="00604458" w:rsidRPr="00785903" w:rsidRDefault="00604458" w:rsidP="00604458">
      <w:pPr>
        <w:tabs>
          <w:tab w:val="left" w:pos="0"/>
        </w:tabs>
        <w:spacing w:line="240" w:lineRule="auto"/>
        <w:rPr>
          <w:rFonts w:ascii="Times New Roman" w:eastAsia="Calibri" w:hAnsi="Times New Roman"/>
          <w:sz w:val="24"/>
          <w:szCs w:val="24"/>
        </w:rPr>
      </w:pPr>
      <w:r w:rsidRPr="00785903">
        <w:rPr>
          <w:rFonts w:ascii="Times New Roman" w:eastAsia="Calibri" w:hAnsi="Times New Roman"/>
          <w:sz w:val="24"/>
          <w:szCs w:val="24"/>
        </w:rPr>
        <w:t>All construction contemplated by the</w:t>
      </w:r>
      <w:r w:rsidR="000217C0" w:rsidRPr="00785903">
        <w:rPr>
          <w:rFonts w:ascii="Times New Roman" w:eastAsia="Calibri" w:hAnsi="Times New Roman"/>
          <w:sz w:val="24"/>
          <w:szCs w:val="24"/>
        </w:rPr>
        <w:t xml:space="preserve"> Stormwater and Land Disturbance </w:t>
      </w:r>
      <w:r w:rsidR="00AE257D">
        <w:rPr>
          <w:rFonts w:ascii="Times New Roman" w:eastAsia="Calibri" w:hAnsi="Times New Roman"/>
          <w:sz w:val="24"/>
          <w:szCs w:val="24"/>
        </w:rPr>
        <w:t xml:space="preserve">Management </w:t>
      </w:r>
      <w:r w:rsidR="000217C0" w:rsidRPr="00785903">
        <w:rPr>
          <w:rFonts w:ascii="Times New Roman" w:eastAsia="Calibri" w:hAnsi="Times New Roman"/>
          <w:sz w:val="24"/>
          <w:szCs w:val="24"/>
        </w:rPr>
        <w:t>Plan and the</w:t>
      </w:r>
      <w:r w:rsidRPr="00785903">
        <w:rPr>
          <w:rFonts w:ascii="Times New Roman" w:eastAsia="Calibri" w:hAnsi="Times New Roman"/>
          <w:sz w:val="24"/>
          <w:szCs w:val="24"/>
        </w:rPr>
        <w:t xml:space="preserve"> SW</w:t>
      </w:r>
      <w:r w:rsidR="005060C0" w:rsidRPr="00785903">
        <w:rPr>
          <w:rFonts w:ascii="Times New Roman" w:eastAsia="Calibri" w:hAnsi="Times New Roman"/>
          <w:sz w:val="24"/>
          <w:szCs w:val="24"/>
        </w:rPr>
        <w:t>PP</w:t>
      </w:r>
      <w:r w:rsidRPr="00785903">
        <w:rPr>
          <w:rFonts w:ascii="Times New Roman" w:eastAsia="Calibri" w:hAnsi="Times New Roman"/>
          <w:sz w:val="24"/>
          <w:szCs w:val="24"/>
        </w:rPr>
        <w:t>P shall be completed within a period of four (4) years from the date of approval.</w:t>
      </w:r>
    </w:p>
    <w:p w14:paraId="7E9D936C" w14:textId="77777777" w:rsidR="00604458" w:rsidRDefault="00604458" w:rsidP="00604458">
      <w:pPr>
        <w:tabs>
          <w:tab w:val="left" w:pos="0"/>
        </w:tabs>
        <w:spacing w:line="240" w:lineRule="auto"/>
        <w:rPr>
          <w:rFonts w:ascii="Times New Roman" w:eastAsia="Calibri" w:hAnsi="Times New Roman"/>
          <w:sz w:val="24"/>
          <w:szCs w:val="24"/>
        </w:rPr>
      </w:pPr>
    </w:p>
    <w:p w14:paraId="7E2DA1F9" w14:textId="77777777" w:rsidR="00170396" w:rsidRPr="00785903" w:rsidRDefault="00170396" w:rsidP="00604458">
      <w:pPr>
        <w:tabs>
          <w:tab w:val="left" w:pos="0"/>
        </w:tabs>
        <w:spacing w:line="240" w:lineRule="auto"/>
        <w:rPr>
          <w:rFonts w:ascii="Times New Roman" w:eastAsia="Calibri" w:hAnsi="Times New Roman"/>
          <w:sz w:val="24"/>
          <w:szCs w:val="24"/>
        </w:rPr>
      </w:pPr>
    </w:p>
    <w:p w14:paraId="37ABC485" w14:textId="77777777" w:rsidR="000217C0" w:rsidRPr="00785903" w:rsidRDefault="00F95869" w:rsidP="00F95869">
      <w:pPr>
        <w:tabs>
          <w:tab w:val="left" w:pos="0"/>
        </w:tabs>
        <w:spacing w:line="240" w:lineRule="auto"/>
        <w:jc w:val="center"/>
        <w:rPr>
          <w:rFonts w:ascii="Times New Roman" w:eastAsia="Calibri" w:hAnsi="Times New Roman"/>
          <w:sz w:val="24"/>
          <w:szCs w:val="24"/>
        </w:rPr>
      </w:pPr>
      <w:r w:rsidRPr="00785903">
        <w:rPr>
          <w:rFonts w:ascii="Times New Roman" w:eastAsia="Calibri" w:hAnsi="Times New Roman"/>
          <w:sz w:val="24"/>
          <w:szCs w:val="24"/>
        </w:rPr>
        <w:t>ARTICLE III</w:t>
      </w:r>
    </w:p>
    <w:p w14:paraId="539EEDEB" w14:textId="77777777" w:rsidR="00604458" w:rsidRPr="00785903" w:rsidRDefault="00604458" w:rsidP="00F95869">
      <w:pPr>
        <w:tabs>
          <w:tab w:val="left" w:pos="0"/>
        </w:tabs>
        <w:spacing w:line="240" w:lineRule="auto"/>
        <w:jc w:val="center"/>
        <w:rPr>
          <w:rFonts w:ascii="Times New Roman" w:eastAsia="Calibri" w:hAnsi="Times New Roman"/>
          <w:b/>
          <w:sz w:val="24"/>
          <w:szCs w:val="24"/>
        </w:rPr>
      </w:pPr>
      <w:r w:rsidRPr="00785903">
        <w:rPr>
          <w:rFonts w:ascii="Times New Roman" w:eastAsia="Calibri" w:hAnsi="Times New Roman"/>
          <w:b/>
          <w:sz w:val="24"/>
          <w:szCs w:val="24"/>
        </w:rPr>
        <w:t>Illicit Discharge and Detection Elimination (IDDE)</w:t>
      </w:r>
    </w:p>
    <w:p w14:paraId="131A34C7" w14:textId="77777777" w:rsidR="00604458" w:rsidRPr="00785903" w:rsidRDefault="00604458" w:rsidP="00604458">
      <w:pPr>
        <w:tabs>
          <w:tab w:val="left" w:pos="0"/>
        </w:tabs>
        <w:spacing w:line="240" w:lineRule="auto"/>
        <w:rPr>
          <w:rFonts w:ascii="Times New Roman" w:eastAsia="Calibri" w:hAnsi="Times New Roman"/>
          <w:sz w:val="24"/>
          <w:szCs w:val="24"/>
        </w:rPr>
      </w:pPr>
    </w:p>
    <w:p w14:paraId="6F67790D" w14:textId="77777777" w:rsidR="00604458" w:rsidRPr="00785903" w:rsidRDefault="00846A2D" w:rsidP="00604458">
      <w:pPr>
        <w:tabs>
          <w:tab w:val="left" w:pos="0"/>
        </w:tabs>
        <w:spacing w:line="240" w:lineRule="auto"/>
        <w:rPr>
          <w:rFonts w:ascii="Times New Roman" w:eastAsia="Calibri" w:hAnsi="Times New Roman"/>
          <w:b/>
          <w:sz w:val="24"/>
          <w:szCs w:val="24"/>
        </w:rPr>
      </w:pPr>
      <w:r w:rsidRPr="00785903">
        <w:rPr>
          <w:rFonts w:ascii="Times New Roman" w:hAnsi="Times New Roman"/>
          <w:b/>
          <w:sz w:val="24"/>
          <w:szCs w:val="24"/>
        </w:rPr>
        <w:t>§ 236-1</w:t>
      </w:r>
      <w:r w:rsidR="00AE257D">
        <w:rPr>
          <w:rFonts w:ascii="Times New Roman" w:hAnsi="Times New Roman"/>
          <w:b/>
          <w:sz w:val="24"/>
          <w:szCs w:val="24"/>
        </w:rPr>
        <w:t>9</w:t>
      </w:r>
      <w:r w:rsidRPr="00785903">
        <w:rPr>
          <w:rFonts w:ascii="Times New Roman" w:eastAsia="Calibri" w:hAnsi="Times New Roman"/>
          <w:b/>
          <w:sz w:val="24"/>
          <w:szCs w:val="24"/>
        </w:rPr>
        <w:t xml:space="preserve">.  </w:t>
      </w:r>
      <w:r w:rsidR="00117E6D" w:rsidRPr="00785903">
        <w:rPr>
          <w:rFonts w:ascii="Times New Roman" w:eastAsia="Calibri" w:hAnsi="Times New Roman"/>
          <w:b/>
          <w:sz w:val="24"/>
          <w:szCs w:val="24"/>
        </w:rPr>
        <w:t xml:space="preserve"> </w:t>
      </w:r>
      <w:r w:rsidR="00604458" w:rsidRPr="00785903">
        <w:rPr>
          <w:rFonts w:ascii="Times New Roman" w:eastAsia="Calibri" w:hAnsi="Times New Roman"/>
          <w:b/>
          <w:sz w:val="24"/>
          <w:szCs w:val="24"/>
        </w:rPr>
        <w:t>Applicability</w:t>
      </w:r>
    </w:p>
    <w:p w14:paraId="6F9BE1DA" w14:textId="77777777" w:rsidR="00F7071E" w:rsidRPr="00785903" w:rsidRDefault="00F7071E" w:rsidP="00F7071E">
      <w:pPr>
        <w:tabs>
          <w:tab w:val="left" w:pos="540"/>
        </w:tabs>
        <w:spacing w:line="240" w:lineRule="auto"/>
        <w:ind w:left="540" w:hanging="540"/>
        <w:rPr>
          <w:rFonts w:ascii="Times New Roman" w:eastAsia="Calibri" w:hAnsi="Times New Roman"/>
          <w:sz w:val="24"/>
          <w:szCs w:val="24"/>
        </w:rPr>
      </w:pPr>
    </w:p>
    <w:p w14:paraId="4A346B65" w14:textId="77777777" w:rsidR="008D0D65" w:rsidRPr="00785903" w:rsidRDefault="00F7071E" w:rsidP="00F7071E">
      <w:pPr>
        <w:tabs>
          <w:tab w:val="left" w:pos="540"/>
        </w:tabs>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A.</w:t>
      </w:r>
      <w:r w:rsidRPr="00785903">
        <w:rPr>
          <w:rFonts w:ascii="Times New Roman" w:eastAsia="Calibri" w:hAnsi="Times New Roman"/>
          <w:sz w:val="24"/>
          <w:szCs w:val="24"/>
        </w:rPr>
        <w:tab/>
      </w:r>
      <w:r w:rsidR="00604458" w:rsidRPr="00785903">
        <w:rPr>
          <w:rFonts w:ascii="Times New Roman" w:eastAsia="Calibri" w:hAnsi="Times New Roman"/>
          <w:sz w:val="24"/>
          <w:szCs w:val="24"/>
        </w:rPr>
        <w:t xml:space="preserve">Illicit discharges enter the system through either direct </w:t>
      </w:r>
      <w:proofErr w:type="gramStart"/>
      <w:r w:rsidR="00604458" w:rsidRPr="00785903">
        <w:rPr>
          <w:rFonts w:ascii="Times New Roman" w:eastAsia="Calibri" w:hAnsi="Times New Roman"/>
          <w:sz w:val="24"/>
          <w:szCs w:val="24"/>
        </w:rPr>
        <w:t>connections</w:t>
      </w:r>
      <w:proofErr w:type="gramEnd"/>
      <w:r w:rsidR="00604458" w:rsidRPr="00785903">
        <w:rPr>
          <w:rFonts w:ascii="Times New Roman" w:eastAsia="Calibri" w:hAnsi="Times New Roman"/>
          <w:sz w:val="24"/>
          <w:szCs w:val="24"/>
        </w:rPr>
        <w:t xml:space="preserve"> (such as wastewater piping either mistakenly or deliberately connected to the storm drains) or by indirect connections.  Indirect connections can include failing individual sewage disposal systems, cracked sanitary pipes, spills collected by drain outlets or by dumping an illicit discharge directly into the storm basin.  </w:t>
      </w:r>
    </w:p>
    <w:p w14:paraId="5808DDA1" w14:textId="77777777" w:rsidR="008D0D65" w:rsidRPr="00785903" w:rsidRDefault="008D0D65" w:rsidP="00604458">
      <w:pPr>
        <w:tabs>
          <w:tab w:val="left" w:pos="0"/>
        </w:tabs>
        <w:spacing w:line="240" w:lineRule="auto"/>
        <w:rPr>
          <w:rFonts w:ascii="Times New Roman" w:eastAsia="Calibri" w:hAnsi="Times New Roman"/>
          <w:sz w:val="24"/>
          <w:szCs w:val="24"/>
        </w:rPr>
      </w:pPr>
    </w:p>
    <w:p w14:paraId="672B3E74" w14:textId="77777777" w:rsidR="00604458" w:rsidRPr="00785903" w:rsidRDefault="00F7071E" w:rsidP="00F7071E">
      <w:pPr>
        <w:tabs>
          <w:tab w:val="left" w:pos="540"/>
        </w:tabs>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B.</w:t>
      </w:r>
      <w:r w:rsidRPr="00785903">
        <w:rPr>
          <w:rFonts w:ascii="Times New Roman" w:eastAsia="Calibri" w:hAnsi="Times New Roman"/>
          <w:sz w:val="24"/>
          <w:szCs w:val="24"/>
        </w:rPr>
        <w:tab/>
      </w:r>
      <w:r w:rsidR="00604458" w:rsidRPr="00785903">
        <w:rPr>
          <w:rFonts w:ascii="Times New Roman" w:eastAsia="Calibri" w:hAnsi="Times New Roman"/>
          <w:sz w:val="24"/>
          <w:szCs w:val="24"/>
        </w:rPr>
        <w:t xml:space="preserve">Illicit discharges result in high levels of pollutants including heavy metals, toxics, oil and grease, solvents, nutrients, viruses and bacteria being released directly into the receiving waters of the State or the United States.  The MS4 drainage system is not designed to accept, process, or discharge such non-stormwater wastes.  The pollutant </w:t>
      </w:r>
      <w:r w:rsidR="00604458" w:rsidRPr="00785903">
        <w:rPr>
          <w:rFonts w:ascii="Times New Roman" w:eastAsia="Calibri" w:hAnsi="Times New Roman"/>
          <w:sz w:val="24"/>
          <w:szCs w:val="24"/>
        </w:rPr>
        <w:lastRenderedPageBreak/>
        <w:t>levels from these illegal discharges degrade the receiving water quality and threaten aquatic, wildlife and human health.</w:t>
      </w:r>
    </w:p>
    <w:p w14:paraId="0107E799" w14:textId="77777777" w:rsidR="00604458" w:rsidRPr="00785903" w:rsidRDefault="00604458" w:rsidP="00604458">
      <w:pPr>
        <w:tabs>
          <w:tab w:val="left" w:pos="0"/>
        </w:tabs>
        <w:spacing w:line="240" w:lineRule="auto"/>
        <w:rPr>
          <w:rFonts w:ascii="Times New Roman" w:eastAsia="Calibri" w:hAnsi="Times New Roman"/>
          <w:sz w:val="24"/>
          <w:szCs w:val="24"/>
        </w:rPr>
      </w:pPr>
    </w:p>
    <w:p w14:paraId="274C8AF0" w14:textId="77777777" w:rsidR="005833F0" w:rsidRPr="00785903" w:rsidRDefault="005833F0" w:rsidP="00604458">
      <w:pPr>
        <w:tabs>
          <w:tab w:val="left" w:pos="0"/>
        </w:tabs>
        <w:spacing w:line="240" w:lineRule="auto"/>
        <w:rPr>
          <w:rFonts w:ascii="Times New Roman" w:eastAsia="Calibri" w:hAnsi="Times New Roman"/>
          <w:sz w:val="24"/>
          <w:szCs w:val="24"/>
        </w:rPr>
      </w:pPr>
    </w:p>
    <w:p w14:paraId="3E7ACF10" w14:textId="77777777" w:rsidR="00604458" w:rsidRPr="00785903" w:rsidRDefault="00846A2D" w:rsidP="00604458">
      <w:pPr>
        <w:tabs>
          <w:tab w:val="left" w:pos="0"/>
        </w:tabs>
        <w:spacing w:line="240" w:lineRule="auto"/>
        <w:rPr>
          <w:rFonts w:ascii="Times New Roman" w:eastAsia="Calibri" w:hAnsi="Times New Roman"/>
          <w:b/>
          <w:sz w:val="24"/>
          <w:szCs w:val="24"/>
        </w:rPr>
      </w:pPr>
      <w:r w:rsidRPr="00785903">
        <w:rPr>
          <w:rFonts w:ascii="Times New Roman" w:hAnsi="Times New Roman"/>
          <w:b/>
          <w:sz w:val="24"/>
          <w:szCs w:val="24"/>
        </w:rPr>
        <w:t>§ 236-</w:t>
      </w:r>
      <w:r w:rsidR="00AE257D">
        <w:rPr>
          <w:rFonts w:ascii="Times New Roman" w:hAnsi="Times New Roman"/>
          <w:b/>
          <w:sz w:val="24"/>
          <w:szCs w:val="24"/>
        </w:rPr>
        <w:t>20</w:t>
      </w:r>
      <w:r w:rsidRPr="00785903">
        <w:rPr>
          <w:rFonts w:ascii="Times New Roman" w:eastAsia="Calibri" w:hAnsi="Times New Roman"/>
          <w:b/>
          <w:sz w:val="24"/>
          <w:szCs w:val="24"/>
        </w:rPr>
        <w:t xml:space="preserve">.  </w:t>
      </w:r>
      <w:r w:rsidR="00604458" w:rsidRPr="00785903">
        <w:rPr>
          <w:rFonts w:ascii="Times New Roman" w:eastAsia="Calibri" w:hAnsi="Times New Roman"/>
          <w:b/>
          <w:sz w:val="24"/>
          <w:szCs w:val="24"/>
        </w:rPr>
        <w:t xml:space="preserve"> Prohibition of Illicit Discharges</w:t>
      </w:r>
    </w:p>
    <w:p w14:paraId="08666ECC" w14:textId="77777777" w:rsidR="00F7071E" w:rsidRPr="00785903" w:rsidRDefault="00F7071E" w:rsidP="00604458">
      <w:pPr>
        <w:tabs>
          <w:tab w:val="left" w:pos="0"/>
        </w:tabs>
        <w:spacing w:line="240" w:lineRule="auto"/>
        <w:rPr>
          <w:rFonts w:ascii="Times New Roman" w:eastAsia="Calibri" w:hAnsi="Times New Roman"/>
          <w:sz w:val="24"/>
          <w:szCs w:val="24"/>
        </w:rPr>
      </w:pPr>
    </w:p>
    <w:p w14:paraId="5CB538F6" w14:textId="77777777" w:rsidR="00604458" w:rsidRPr="00785903" w:rsidRDefault="00F7071E" w:rsidP="00F7071E">
      <w:pPr>
        <w:tabs>
          <w:tab w:val="left" w:pos="540"/>
        </w:tabs>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A.</w:t>
      </w:r>
      <w:r w:rsidRPr="00785903">
        <w:rPr>
          <w:rFonts w:ascii="Times New Roman" w:eastAsia="Calibri" w:hAnsi="Times New Roman"/>
          <w:sz w:val="24"/>
          <w:szCs w:val="24"/>
        </w:rPr>
        <w:tab/>
      </w:r>
      <w:r w:rsidR="00604458" w:rsidRPr="00785903">
        <w:rPr>
          <w:rFonts w:ascii="Times New Roman" w:eastAsia="Calibri" w:hAnsi="Times New Roman"/>
          <w:sz w:val="24"/>
          <w:szCs w:val="24"/>
        </w:rPr>
        <w:t>No person shall discharge or cause to be discharged into the municipal storm drain system or watercourses any materials, including but not limited to pollutants or waters containing any pollutants that cause or contribute to a violation of applicable water quality standards, other than stormwater</w:t>
      </w:r>
      <w:r w:rsidRPr="00785903">
        <w:rPr>
          <w:rFonts w:ascii="Times New Roman" w:eastAsia="Calibri" w:hAnsi="Times New Roman"/>
          <w:sz w:val="24"/>
          <w:szCs w:val="24"/>
        </w:rPr>
        <w:t>.</w:t>
      </w:r>
      <w:r w:rsidR="009F7973" w:rsidRPr="00785903">
        <w:rPr>
          <w:rFonts w:ascii="Times New Roman" w:eastAsia="Calibri" w:hAnsi="Times New Roman"/>
          <w:sz w:val="24"/>
          <w:szCs w:val="24"/>
        </w:rPr>
        <w:t xml:space="preserve">  Any prohibited discharge or illicit discharge shall be immediately removed and suspended.</w:t>
      </w:r>
    </w:p>
    <w:p w14:paraId="2F571FB1" w14:textId="77777777" w:rsidR="00604458" w:rsidRPr="00785903" w:rsidRDefault="00604458" w:rsidP="00604458">
      <w:pPr>
        <w:tabs>
          <w:tab w:val="left" w:pos="0"/>
        </w:tabs>
        <w:spacing w:line="240" w:lineRule="auto"/>
        <w:rPr>
          <w:rFonts w:ascii="Times New Roman" w:eastAsia="Calibri" w:hAnsi="Times New Roman"/>
          <w:sz w:val="24"/>
          <w:szCs w:val="24"/>
        </w:rPr>
      </w:pPr>
    </w:p>
    <w:p w14:paraId="3C679979" w14:textId="77777777" w:rsidR="00604458" w:rsidRPr="00785903" w:rsidRDefault="00F7071E" w:rsidP="00F7071E">
      <w:pPr>
        <w:tabs>
          <w:tab w:val="left" w:pos="540"/>
        </w:tabs>
        <w:spacing w:line="240" w:lineRule="auto"/>
        <w:rPr>
          <w:rFonts w:ascii="Times New Roman" w:eastAsia="Calibri" w:hAnsi="Times New Roman"/>
          <w:sz w:val="24"/>
          <w:szCs w:val="24"/>
        </w:rPr>
      </w:pPr>
      <w:r w:rsidRPr="00785903">
        <w:rPr>
          <w:rFonts w:ascii="Times New Roman" w:eastAsia="Calibri" w:hAnsi="Times New Roman"/>
          <w:sz w:val="24"/>
          <w:szCs w:val="24"/>
        </w:rPr>
        <w:t>B.</w:t>
      </w:r>
      <w:r w:rsidRPr="00785903">
        <w:rPr>
          <w:rFonts w:ascii="Times New Roman" w:eastAsia="Calibri" w:hAnsi="Times New Roman"/>
          <w:sz w:val="24"/>
          <w:szCs w:val="24"/>
        </w:rPr>
        <w:tab/>
      </w:r>
      <w:r w:rsidR="00604458" w:rsidRPr="00785903">
        <w:rPr>
          <w:rFonts w:ascii="Times New Roman" w:eastAsia="Calibri" w:hAnsi="Times New Roman"/>
          <w:sz w:val="24"/>
          <w:szCs w:val="24"/>
        </w:rPr>
        <w:t>The following items are not considered as Illicit Discharges:</w:t>
      </w:r>
    </w:p>
    <w:p w14:paraId="6D779E6E" w14:textId="77777777" w:rsidR="00F7071E" w:rsidRPr="00785903" w:rsidRDefault="00F7071E" w:rsidP="00F7071E">
      <w:pPr>
        <w:tabs>
          <w:tab w:val="left" w:pos="540"/>
        </w:tabs>
        <w:spacing w:line="240" w:lineRule="auto"/>
        <w:rPr>
          <w:rFonts w:ascii="Times New Roman" w:eastAsia="Calibri" w:hAnsi="Times New Roman"/>
          <w:sz w:val="24"/>
          <w:szCs w:val="24"/>
        </w:rPr>
      </w:pPr>
    </w:p>
    <w:p w14:paraId="2105DC3F" w14:textId="77777777" w:rsidR="00604458" w:rsidRPr="00785903" w:rsidRDefault="004F7BD7" w:rsidP="004F7BD7">
      <w:pPr>
        <w:tabs>
          <w:tab w:val="left" w:pos="1080"/>
        </w:tabs>
        <w:spacing w:after="120"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(1)</w:t>
      </w:r>
      <w:r w:rsidRPr="00785903">
        <w:rPr>
          <w:rFonts w:ascii="Times New Roman" w:eastAsia="Calibri" w:hAnsi="Times New Roman"/>
          <w:sz w:val="24"/>
          <w:szCs w:val="24"/>
        </w:rPr>
        <w:tab/>
      </w:r>
      <w:r w:rsidR="00604458" w:rsidRPr="00785903">
        <w:rPr>
          <w:rFonts w:ascii="Times New Roman" w:eastAsia="Calibri" w:hAnsi="Times New Roman"/>
          <w:sz w:val="24"/>
          <w:szCs w:val="24"/>
        </w:rPr>
        <w:t>Water line flushing</w:t>
      </w:r>
    </w:p>
    <w:p w14:paraId="78DF2125" w14:textId="77777777" w:rsidR="00604458" w:rsidRPr="00785903" w:rsidRDefault="004F7BD7" w:rsidP="004F7BD7">
      <w:pPr>
        <w:tabs>
          <w:tab w:val="left" w:pos="1080"/>
        </w:tabs>
        <w:spacing w:after="120"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(2)</w:t>
      </w:r>
      <w:r w:rsidRPr="00785903">
        <w:rPr>
          <w:rFonts w:ascii="Times New Roman" w:eastAsia="Calibri" w:hAnsi="Times New Roman"/>
          <w:sz w:val="24"/>
          <w:szCs w:val="24"/>
        </w:rPr>
        <w:tab/>
      </w:r>
      <w:r w:rsidR="00604458" w:rsidRPr="00785903">
        <w:rPr>
          <w:rFonts w:ascii="Times New Roman" w:eastAsia="Calibri" w:hAnsi="Times New Roman"/>
          <w:sz w:val="24"/>
          <w:szCs w:val="24"/>
        </w:rPr>
        <w:t>Uncontaminated ground water infiltration</w:t>
      </w:r>
    </w:p>
    <w:p w14:paraId="2307747D" w14:textId="77777777" w:rsidR="00604458" w:rsidRPr="00785903" w:rsidRDefault="004F7BD7" w:rsidP="004F7BD7">
      <w:pPr>
        <w:tabs>
          <w:tab w:val="left" w:pos="1080"/>
        </w:tabs>
        <w:spacing w:after="120"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(3)</w:t>
      </w:r>
      <w:r w:rsidRPr="00785903">
        <w:rPr>
          <w:rFonts w:ascii="Times New Roman" w:eastAsia="Calibri" w:hAnsi="Times New Roman"/>
          <w:sz w:val="24"/>
          <w:szCs w:val="24"/>
        </w:rPr>
        <w:tab/>
      </w:r>
      <w:r w:rsidR="00604458" w:rsidRPr="00785903">
        <w:rPr>
          <w:rFonts w:ascii="Times New Roman" w:eastAsia="Calibri" w:hAnsi="Times New Roman"/>
          <w:sz w:val="24"/>
          <w:szCs w:val="24"/>
        </w:rPr>
        <w:t>Uncontaminated pumped ground water</w:t>
      </w:r>
    </w:p>
    <w:p w14:paraId="700CB68D" w14:textId="77777777" w:rsidR="00604458" w:rsidRDefault="004F7BD7" w:rsidP="004F7BD7">
      <w:pPr>
        <w:tabs>
          <w:tab w:val="left" w:pos="1080"/>
        </w:tabs>
        <w:spacing w:after="120"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(4)</w:t>
      </w:r>
      <w:r w:rsidRPr="00785903">
        <w:rPr>
          <w:rFonts w:ascii="Times New Roman" w:eastAsia="Calibri" w:hAnsi="Times New Roman"/>
          <w:sz w:val="24"/>
          <w:szCs w:val="24"/>
        </w:rPr>
        <w:tab/>
      </w:r>
      <w:r w:rsidR="00604458" w:rsidRPr="00785903">
        <w:rPr>
          <w:rFonts w:ascii="Times New Roman" w:eastAsia="Calibri" w:hAnsi="Times New Roman"/>
          <w:sz w:val="24"/>
          <w:szCs w:val="24"/>
        </w:rPr>
        <w:t>Discharges from potable water sources</w:t>
      </w:r>
      <w:r w:rsidR="00084218" w:rsidRPr="00785903">
        <w:rPr>
          <w:rFonts w:ascii="Times New Roman" w:eastAsia="Calibri" w:hAnsi="Times New Roman"/>
          <w:sz w:val="24"/>
          <w:szCs w:val="24"/>
        </w:rPr>
        <w:t xml:space="preserve"> </w:t>
      </w:r>
      <w:r w:rsidR="001B4FF8">
        <w:rPr>
          <w:rFonts w:ascii="Times New Roman" w:eastAsia="Calibri" w:hAnsi="Times New Roman"/>
          <w:sz w:val="24"/>
          <w:szCs w:val="24"/>
        </w:rPr>
        <w:t>including</w:t>
      </w:r>
      <w:r w:rsidR="00084218" w:rsidRPr="00785903">
        <w:rPr>
          <w:rFonts w:ascii="Times New Roman" w:eastAsia="Calibri" w:hAnsi="Times New Roman"/>
          <w:sz w:val="24"/>
          <w:szCs w:val="24"/>
        </w:rPr>
        <w:t xml:space="preserve"> landscape irrigation and lawn</w:t>
      </w:r>
      <w:r w:rsidR="001B4FF8">
        <w:rPr>
          <w:rFonts w:ascii="Times New Roman" w:eastAsia="Calibri" w:hAnsi="Times New Roman"/>
          <w:sz w:val="24"/>
          <w:szCs w:val="24"/>
        </w:rPr>
        <w:t xml:space="preserve"> or garden</w:t>
      </w:r>
      <w:r w:rsidR="00084218" w:rsidRPr="00785903">
        <w:rPr>
          <w:rFonts w:ascii="Times New Roman" w:eastAsia="Calibri" w:hAnsi="Times New Roman"/>
          <w:sz w:val="24"/>
          <w:szCs w:val="24"/>
        </w:rPr>
        <w:t xml:space="preserve"> watering</w:t>
      </w:r>
    </w:p>
    <w:p w14:paraId="32C42294" w14:textId="77777777" w:rsidR="001B4FF8" w:rsidRPr="00785903" w:rsidRDefault="001B4FF8" w:rsidP="004F7BD7">
      <w:pPr>
        <w:tabs>
          <w:tab w:val="left" w:pos="1080"/>
        </w:tabs>
        <w:spacing w:after="120" w:line="240" w:lineRule="auto"/>
        <w:ind w:left="1080" w:hanging="540"/>
        <w:rPr>
          <w:rFonts w:ascii="Times New Roman" w:eastAsia="Calibri" w:hAnsi="Times New Roman"/>
          <w:sz w:val="24"/>
          <w:szCs w:val="24"/>
        </w:rPr>
      </w:pPr>
      <w:r>
        <w:rPr>
          <w:rFonts w:ascii="Times New Roman" w:eastAsia="Calibri" w:hAnsi="Times New Roman"/>
          <w:sz w:val="24"/>
          <w:szCs w:val="24"/>
        </w:rPr>
        <w:t>(5)</w:t>
      </w:r>
      <w:r>
        <w:rPr>
          <w:rFonts w:ascii="Times New Roman" w:eastAsia="Calibri" w:hAnsi="Times New Roman"/>
          <w:sz w:val="24"/>
          <w:szCs w:val="24"/>
        </w:rPr>
        <w:tab/>
        <w:t>Washing of personal motor vehicles by residents</w:t>
      </w:r>
    </w:p>
    <w:p w14:paraId="296F5C36" w14:textId="77777777" w:rsidR="00604458" w:rsidRPr="00785903" w:rsidRDefault="001B4FF8" w:rsidP="004F7BD7">
      <w:pPr>
        <w:tabs>
          <w:tab w:val="left" w:pos="1080"/>
        </w:tabs>
        <w:spacing w:after="120" w:line="240" w:lineRule="auto"/>
        <w:ind w:left="1080" w:hanging="540"/>
        <w:rPr>
          <w:rFonts w:ascii="Times New Roman" w:eastAsia="Calibri" w:hAnsi="Times New Roman"/>
          <w:sz w:val="24"/>
          <w:szCs w:val="24"/>
        </w:rPr>
      </w:pPr>
      <w:r>
        <w:rPr>
          <w:rFonts w:ascii="Times New Roman" w:eastAsia="Calibri" w:hAnsi="Times New Roman"/>
          <w:sz w:val="24"/>
          <w:szCs w:val="24"/>
        </w:rPr>
        <w:t>(6</w:t>
      </w:r>
      <w:r w:rsidR="004F7BD7" w:rsidRPr="00785903">
        <w:rPr>
          <w:rFonts w:ascii="Times New Roman" w:eastAsia="Calibri" w:hAnsi="Times New Roman"/>
          <w:sz w:val="24"/>
          <w:szCs w:val="24"/>
        </w:rPr>
        <w:t>)</w:t>
      </w:r>
      <w:r w:rsidR="004F7BD7" w:rsidRPr="00785903">
        <w:rPr>
          <w:rFonts w:ascii="Times New Roman" w:eastAsia="Calibri" w:hAnsi="Times New Roman"/>
          <w:sz w:val="24"/>
          <w:szCs w:val="24"/>
        </w:rPr>
        <w:tab/>
      </w:r>
      <w:r w:rsidR="00604458" w:rsidRPr="00785903">
        <w:rPr>
          <w:rFonts w:ascii="Times New Roman" w:eastAsia="Calibri" w:hAnsi="Times New Roman"/>
          <w:sz w:val="24"/>
          <w:szCs w:val="24"/>
        </w:rPr>
        <w:t>Foundation &amp; footing drains including crawl space pumps</w:t>
      </w:r>
    </w:p>
    <w:p w14:paraId="3031524B" w14:textId="77777777" w:rsidR="00604458" w:rsidRPr="00785903" w:rsidRDefault="001B4FF8" w:rsidP="004F7BD7">
      <w:pPr>
        <w:tabs>
          <w:tab w:val="left" w:pos="1080"/>
        </w:tabs>
        <w:spacing w:after="120" w:line="240" w:lineRule="auto"/>
        <w:ind w:left="1080" w:hanging="540"/>
        <w:rPr>
          <w:rFonts w:ascii="Times New Roman" w:eastAsia="Calibri" w:hAnsi="Times New Roman"/>
          <w:sz w:val="24"/>
          <w:szCs w:val="24"/>
        </w:rPr>
      </w:pPr>
      <w:r>
        <w:rPr>
          <w:rFonts w:ascii="Times New Roman" w:eastAsia="Calibri" w:hAnsi="Times New Roman"/>
          <w:sz w:val="24"/>
          <w:szCs w:val="24"/>
        </w:rPr>
        <w:t>(7</w:t>
      </w:r>
      <w:r w:rsidR="004F7BD7" w:rsidRPr="00785903">
        <w:rPr>
          <w:rFonts w:ascii="Times New Roman" w:eastAsia="Calibri" w:hAnsi="Times New Roman"/>
          <w:sz w:val="24"/>
          <w:szCs w:val="24"/>
        </w:rPr>
        <w:t>)</w:t>
      </w:r>
      <w:r w:rsidR="004F7BD7" w:rsidRPr="00785903">
        <w:rPr>
          <w:rFonts w:ascii="Times New Roman" w:eastAsia="Calibri" w:hAnsi="Times New Roman"/>
          <w:sz w:val="24"/>
          <w:szCs w:val="24"/>
        </w:rPr>
        <w:tab/>
      </w:r>
      <w:r w:rsidR="00604458" w:rsidRPr="00785903">
        <w:rPr>
          <w:rFonts w:ascii="Times New Roman" w:eastAsia="Calibri" w:hAnsi="Times New Roman"/>
          <w:sz w:val="24"/>
          <w:szCs w:val="24"/>
        </w:rPr>
        <w:t>Air conditioning condensation</w:t>
      </w:r>
      <w:r>
        <w:rPr>
          <w:rFonts w:ascii="Times New Roman" w:eastAsia="Calibri" w:hAnsi="Times New Roman"/>
          <w:sz w:val="24"/>
          <w:szCs w:val="24"/>
        </w:rPr>
        <w:t xml:space="preserve"> (Managed, minimal amounts)</w:t>
      </w:r>
    </w:p>
    <w:p w14:paraId="6F2ED671" w14:textId="77777777" w:rsidR="00604458" w:rsidRPr="00785903" w:rsidRDefault="001B4FF8" w:rsidP="004F7BD7">
      <w:pPr>
        <w:tabs>
          <w:tab w:val="left" w:pos="1080"/>
        </w:tabs>
        <w:spacing w:after="120" w:line="240" w:lineRule="auto"/>
        <w:ind w:left="1080" w:hanging="540"/>
        <w:rPr>
          <w:rFonts w:ascii="Times New Roman" w:eastAsia="Calibri" w:hAnsi="Times New Roman"/>
          <w:sz w:val="24"/>
          <w:szCs w:val="24"/>
        </w:rPr>
      </w:pPr>
      <w:r>
        <w:rPr>
          <w:rFonts w:ascii="Times New Roman" w:eastAsia="Calibri" w:hAnsi="Times New Roman"/>
          <w:sz w:val="24"/>
          <w:szCs w:val="24"/>
        </w:rPr>
        <w:t>(8</w:t>
      </w:r>
      <w:r w:rsidR="004F7BD7" w:rsidRPr="00785903">
        <w:rPr>
          <w:rFonts w:ascii="Times New Roman" w:eastAsia="Calibri" w:hAnsi="Times New Roman"/>
          <w:sz w:val="24"/>
          <w:szCs w:val="24"/>
        </w:rPr>
        <w:t>)</w:t>
      </w:r>
      <w:r w:rsidR="004F7BD7" w:rsidRPr="00785903">
        <w:rPr>
          <w:rFonts w:ascii="Times New Roman" w:eastAsia="Calibri" w:hAnsi="Times New Roman"/>
          <w:sz w:val="24"/>
          <w:szCs w:val="24"/>
        </w:rPr>
        <w:tab/>
      </w:r>
      <w:r w:rsidR="00604458" w:rsidRPr="00785903">
        <w:rPr>
          <w:rFonts w:ascii="Times New Roman" w:eastAsia="Calibri" w:hAnsi="Times New Roman"/>
          <w:sz w:val="24"/>
          <w:szCs w:val="24"/>
        </w:rPr>
        <w:t xml:space="preserve">Diverted/pumped stream flows, </w:t>
      </w:r>
      <w:r w:rsidR="00F7071E" w:rsidRPr="00785903">
        <w:rPr>
          <w:rFonts w:ascii="Times New Roman" w:eastAsia="Calibri" w:hAnsi="Times New Roman"/>
          <w:sz w:val="24"/>
          <w:szCs w:val="24"/>
        </w:rPr>
        <w:t>s</w:t>
      </w:r>
      <w:r w:rsidR="00604458" w:rsidRPr="00785903">
        <w:rPr>
          <w:rFonts w:ascii="Times New Roman" w:eastAsia="Calibri" w:hAnsi="Times New Roman"/>
          <w:sz w:val="24"/>
          <w:szCs w:val="24"/>
        </w:rPr>
        <w:t>prings &amp; riparian habitats and wetlands</w:t>
      </w:r>
      <w:r w:rsidR="00E74D7B" w:rsidRPr="00785903">
        <w:rPr>
          <w:rFonts w:ascii="Times New Roman" w:eastAsia="Calibri" w:hAnsi="Times New Roman"/>
          <w:sz w:val="24"/>
          <w:szCs w:val="24"/>
        </w:rPr>
        <w:t xml:space="preserve"> and rising groundwater</w:t>
      </w:r>
    </w:p>
    <w:p w14:paraId="72E5AD07" w14:textId="77777777" w:rsidR="00604458" w:rsidRPr="00785903" w:rsidRDefault="001B4FF8" w:rsidP="004F7BD7">
      <w:pPr>
        <w:tabs>
          <w:tab w:val="left" w:pos="1080"/>
        </w:tabs>
        <w:spacing w:after="120" w:line="240" w:lineRule="auto"/>
        <w:ind w:left="1080" w:hanging="540"/>
        <w:rPr>
          <w:rFonts w:ascii="Times New Roman" w:eastAsia="Calibri" w:hAnsi="Times New Roman"/>
          <w:sz w:val="24"/>
          <w:szCs w:val="24"/>
        </w:rPr>
      </w:pPr>
      <w:r>
        <w:rPr>
          <w:rFonts w:ascii="Times New Roman" w:eastAsia="Calibri" w:hAnsi="Times New Roman"/>
          <w:sz w:val="24"/>
          <w:szCs w:val="24"/>
        </w:rPr>
        <w:t>(9</w:t>
      </w:r>
      <w:r w:rsidR="004F7BD7" w:rsidRPr="00785903">
        <w:rPr>
          <w:rFonts w:ascii="Times New Roman" w:eastAsia="Calibri" w:hAnsi="Times New Roman"/>
          <w:sz w:val="24"/>
          <w:szCs w:val="24"/>
        </w:rPr>
        <w:t>)</w:t>
      </w:r>
      <w:r w:rsidR="004F7BD7" w:rsidRPr="00785903">
        <w:rPr>
          <w:rFonts w:ascii="Times New Roman" w:eastAsia="Calibri" w:hAnsi="Times New Roman"/>
          <w:sz w:val="24"/>
          <w:szCs w:val="24"/>
        </w:rPr>
        <w:tab/>
      </w:r>
      <w:r w:rsidR="00604458" w:rsidRPr="00785903">
        <w:rPr>
          <w:rFonts w:ascii="Times New Roman" w:eastAsia="Calibri" w:hAnsi="Times New Roman"/>
          <w:sz w:val="24"/>
          <w:szCs w:val="24"/>
        </w:rPr>
        <w:t>Dechlorinated swimming pool discharges</w:t>
      </w:r>
    </w:p>
    <w:p w14:paraId="702BC8AC" w14:textId="77777777" w:rsidR="00084218" w:rsidRPr="00785903" w:rsidRDefault="001B4FF8" w:rsidP="004F7BD7">
      <w:pPr>
        <w:tabs>
          <w:tab w:val="left" w:pos="1080"/>
        </w:tabs>
        <w:spacing w:after="120" w:line="240" w:lineRule="auto"/>
        <w:ind w:left="1080" w:hanging="540"/>
        <w:rPr>
          <w:rFonts w:ascii="Times New Roman" w:eastAsia="Calibri" w:hAnsi="Times New Roman"/>
          <w:sz w:val="24"/>
          <w:szCs w:val="24"/>
        </w:rPr>
      </w:pPr>
      <w:r>
        <w:rPr>
          <w:rFonts w:ascii="Times New Roman" w:eastAsia="Calibri" w:hAnsi="Times New Roman"/>
          <w:sz w:val="24"/>
          <w:szCs w:val="24"/>
        </w:rPr>
        <w:t>(10</w:t>
      </w:r>
      <w:r w:rsidR="004F7BD7" w:rsidRPr="00785903">
        <w:rPr>
          <w:rFonts w:ascii="Times New Roman" w:eastAsia="Calibri" w:hAnsi="Times New Roman"/>
          <w:sz w:val="24"/>
          <w:szCs w:val="24"/>
        </w:rPr>
        <w:t>)</w:t>
      </w:r>
      <w:r w:rsidR="004F7BD7" w:rsidRPr="00785903">
        <w:rPr>
          <w:rFonts w:ascii="Times New Roman" w:eastAsia="Calibri" w:hAnsi="Times New Roman"/>
          <w:sz w:val="24"/>
          <w:szCs w:val="24"/>
        </w:rPr>
        <w:tab/>
      </w:r>
      <w:r w:rsidR="00F7071E" w:rsidRPr="00785903">
        <w:rPr>
          <w:rFonts w:ascii="Times New Roman" w:eastAsia="Calibri" w:hAnsi="Times New Roman"/>
          <w:sz w:val="24"/>
          <w:szCs w:val="24"/>
        </w:rPr>
        <w:t>Discharge fr</w:t>
      </w:r>
      <w:r w:rsidR="00C47DB0" w:rsidRPr="00785903">
        <w:rPr>
          <w:rFonts w:ascii="Times New Roman" w:eastAsia="Calibri" w:hAnsi="Times New Roman"/>
          <w:sz w:val="24"/>
          <w:szCs w:val="24"/>
        </w:rPr>
        <w:t>o</w:t>
      </w:r>
      <w:r w:rsidR="00F7071E" w:rsidRPr="00785903">
        <w:rPr>
          <w:rFonts w:ascii="Times New Roman" w:eastAsia="Calibri" w:hAnsi="Times New Roman"/>
          <w:sz w:val="24"/>
          <w:szCs w:val="24"/>
        </w:rPr>
        <w:t>m s</w:t>
      </w:r>
      <w:r w:rsidR="00084218" w:rsidRPr="00785903">
        <w:rPr>
          <w:rFonts w:ascii="Times New Roman" w:eastAsia="Calibri" w:hAnsi="Times New Roman"/>
          <w:sz w:val="24"/>
          <w:szCs w:val="24"/>
        </w:rPr>
        <w:t xml:space="preserve">treet </w:t>
      </w:r>
      <w:r w:rsidR="00F7071E" w:rsidRPr="00785903">
        <w:rPr>
          <w:rFonts w:ascii="Times New Roman" w:eastAsia="Calibri" w:hAnsi="Times New Roman"/>
          <w:sz w:val="24"/>
          <w:szCs w:val="24"/>
        </w:rPr>
        <w:t>s</w:t>
      </w:r>
      <w:r w:rsidR="00084218" w:rsidRPr="00785903">
        <w:rPr>
          <w:rFonts w:ascii="Times New Roman" w:eastAsia="Calibri" w:hAnsi="Times New Roman"/>
          <w:sz w:val="24"/>
          <w:szCs w:val="24"/>
        </w:rPr>
        <w:t>weeping</w:t>
      </w:r>
    </w:p>
    <w:p w14:paraId="5ABE5450" w14:textId="77777777" w:rsidR="00084218" w:rsidRPr="00785903" w:rsidRDefault="004F7BD7" w:rsidP="004F7BD7">
      <w:pPr>
        <w:tabs>
          <w:tab w:val="left" w:pos="1080"/>
        </w:tabs>
        <w:spacing w:after="120"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(1</w:t>
      </w:r>
      <w:r w:rsidR="001B4FF8">
        <w:rPr>
          <w:rFonts w:ascii="Times New Roman" w:eastAsia="Calibri" w:hAnsi="Times New Roman"/>
          <w:sz w:val="24"/>
          <w:szCs w:val="24"/>
        </w:rPr>
        <w:t>1</w:t>
      </w:r>
      <w:r w:rsidRPr="00785903">
        <w:rPr>
          <w:rFonts w:ascii="Times New Roman" w:eastAsia="Calibri" w:hAnsi="Times New Roman"/>
          <w:sz w:val="24"/>
          <w:szCs w:val="24"/>
        </w:rPr>
        <w:t>)</w:t>
      </w:r>
      <w:r w:rsidRPr="00785903">
        <w:rPr>
          <w:rFonts w:ascii="Times New Roman" w:eastAsia="Calibri" w:hAnsi="Times New Roman"/>
          <w:sz w:val="24"/>
          <w:szCs w:val="24"/>
        </w:rPr>
        <w:tab/>
      </w:r>
      <w:r w:rsidR="00084218" w:rsidRPr="00785903">
        <w:rPr>
          <w:rFonts w:ascii="Times New Roman" w:eastAsia="Calibri" w:hAnsi="Times New Roman"/>
          <w:sz w:val="24"/>
          <w:szCs w:val="24"/>
        </w:rPr>
        <w:t xml:space="preserve">Dye testing </w:t>
      </w:r>
      <w:proofErr w:type="gramStart"/>
      <w:r w:rsidR="00084218" w:rsidRPr="00785903">
        <w:rPr>
          <w:rFonts w:ascii="Times New Roman" w:eastAsia="Calibri" w:hAnsi="Times New Roman"/>
          <w:sz w:val="24"/>
          <w:szCs w:val="24"/>
        </w:rPr>
        <w:t>as long as</w:t>
      </w:r>
      <w:proofErr w:type="gramEnd"/>
      <w:r w:rsidR="00084218" w:rsidRPr="00785903">
        <w:rPr>
          <w:rFonts w:ascii="Times New Roman" w:eastAsia="Calibri" w:hAnsi="Times New Roman"/>
          <w:sz w:val="24"/>
          <w:szCs w:val="24"/>
        </w:rPr>
        <w:t xml:space="preserve"> the officials are made aware prior to the test</w:t>
      </w:r>
    </w:p>
    <w:p w14:paraId="52B55535" w14:textId="77777777" w:rsidR="00084218" w:rsidRPr="00785903" w:rsidRDefault="004F7BD7" w:rsidP="004F7BD7">
      <w:pPr>
        <w:tabs>
          <w:tab w:val="left" w:pos="1080"/>
        </w:tabs>
        <w:spacing w:after="120"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(1</w:t>
      </w:r>
      <w:r w:rsidR="001B4FF8">
        <w:rPr>
          <w:rFonts w:ascii="Times New Roman" w:eastAsia="Calibri" w:hAnsi="Times New Roman"/>
          <w:sz w:val="24"/>
          <w:szCs w:val="24"/>
        </w:rPr>
        <w:t>2</w:t>
      </w:r>
      <w:r w:rsidRPr="00785903">
        <w:rPr>
          <w:rFonts w:ascii="Times New Roman" w:eastAsia="Calibri" w:hAnsi="Times New Roman"/>
          <w:sz w:val="24"/>
          <w:szCs w:val="24"/>
        </w:rPr>
        <w:t>)</w:t>
      </w:r>
      <w:r w:rsidRPr="00785903">
        <w:rPr>
          <w:rFonts w:ascii="Times New Roman" w:eastAsia="Calibri" w:hAnsi="Times New Roman"/>
          <w:sz w:val="24"/>
          <w:szCs w:val="24"/>
        </w:rPr>
        <w:tab/>
      </w:r>
      <w:r w:rsidR="00084218" w:rsidRPr="00785903">
        <w:rPr>
          <w:rFonts w:ascii="Times New Roman" w:eastAsia="Calibri" w:hAnsi="Times New Roman"/>
          <w:sz w:val="24"/>
          <w:szCs w:val="24"/>
        </w:rPr>
        <w:t>Non</w:t>
      </w:r>
      <w:r w:rsidR="00AA7434" w:rsidRPr="00785903">
        <w:rPr>
          <w:rFonts w:ascii="Times New Roman" w:eastAsia="Calibri" w:hAnsi="Times New Roman"/>
          <w:sz w:val="24"/>
          <w:szCs w:val="24"/>
        </w:rPr>
        <w:t>-</w:t>
      </w:r>
      <w:r w:rsidR="00084218" w:rsidRPr="00785903">
        <w:rPr>
          <w:rFonts w:ascii="Times New Roman" w:eastAsia="Calibri" w:hAnsi="Times New Roman"/>
          <w:sz w:val="24"/>
          <w:szCs w:val="24"/>
        </w:rPr>
        <w:t>stormwater discharge permitted under an NPDES permit, waiver or waste discharge order administered under the authority of the US EPA, provided that the discharge is in full compliance with the requirements of the permit, waiver or order and applicable laws and regulations</w:t>
      </w:r>
    </w:p>
    <w:p w14:paraId="1192AB6C" w14:textId="77777777" w:rsidR="00084218" w:rsidRPr="00785903" w:rsidRDefault="004F7BD7" w:rsidP="004F7BD7">
      <w:pPr>
        <w:tabs>
          <w:tab w:val="left" w:pos="1080"/>
        </w:tabs>
        <w:spacing w:after="120" w:line="240" w:lineRule="auto"/>
        <w:ind w:left="1080" w:hanging="540"/>
        <w:rPr>
          <w:rFonts w:ascii="Times New Roman" w:eastAsia="Calibri" w:hAnsi="Times New Roman"/>
          <w:sz w:val="24"/>
          <w:szCs w:val="24"/>
        </w:rPr>
      </w:pPr>
      <w:r w:rsidRPr="00785903">
        <w:rPr>
          <w:rFonts w:ascii="Times New Roman" w:eastAsia="Calibri" w:hAnsi="Times New Roman"/>
          <w:sz w:val="24"/>
          <w:szCs w:val="24"/>
        </w:rPr>
        <w:t>(1</w:t>
      </w:r>
      <w:r w:rsidR="001B4FF8">
        <w:rPr>
          <w:rFonts w:ascii="Times New Roman" w:eastAsia="Calibri" w:hAnsi="Times New Roman"/>
          <w:sz w:val="24"/>
          <w:szCs w:val="24"/>
        </w:rPr>
        <w:t>3</w:t>
      </w:r>
      <w:r w:rsidRPr="00785903">
        <w:rPr>
          <w:rFonts w:ascii="Times New Roman" w:eastAsia="Calibri" w:hAnsi="Times New Roman"/>
          <w:sz w:val="24"/>
          <w:szCs w:val="24"/>
        </w:rPr>
        <w:t>)</w:t>
      </w:r>
      <w:r w:rsidRPr="00785903">
        <w:rPr>
          <w:rFonts w:ascii="Times New Roman" w:eastAsia="Calibri" w:hAnsi="Times New Roman"/>
          <w:sz w:val="24"/>
          <w:szCs w:val="24"/>
        </w:rPr>
        <w:tab/>
      </w:r>
      <w:r w:rsidR="00084218" w:rsidRPr="00785903">
        <w:rPr>
          <w:rFonts w:ascii="Times New Roman" w:eastAsia="Calibri" w:hAnsi="Times New Roman"/>
          <w:sz w:val="24"/>
          <w:szCs w:val="24"/>
        </w:rPr>
        <w:t>Discharge for which advanced written approval is received from the Department of Public Works and the Planning and Zoning Administrator.</w:t>
      </w:r>
    </w:p>
    <w:p w14:paraId="42C7078E" w14:textId="77777777" w:rsidR="009F7973" w:rsidRPr="00785903" w:rsidRDefault="009F7973" w:rsidP="009F7973">
      <w:pPr>
        <w:tabs>
          <w:tab w:val="left" w:pos="0"/>
        </w:tabs>
        <w:spacing w:line="240" w:lineRule="auto"/>
        <w:rPr>
          <w:rFonts w:ascii="Times New Roman" w:eastAsia="Calibri" w:hAnsi="Times New Roman"/>
          <w:b/>
          <w:sz w:val="24"/>
          <w:szCs w:val="24"/>
        </w:rPr>
      </w:pPr>
    </w:p>
    <w:p w14:paraId="6879AAB3" w14:textId="77777777" w:rsidR="009F7973" w:rsidRPr="00785903" w:rsidRDefault="009F7973" w:rsidP="009F7973">
      <w:pPr>
        <w:tabs>
          <w:tab w:val="left" w:pos="540"/>
        </w:tabs>
        <w:spacing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C.</w:t>
      </w:r>
      <w:r w:rsidRPr="00785903">
        <w:rPr>
          <w:rFonts w:ascii="Times New Roman" w:eastAsia="Calibri" w:hAnsi="Times New Roman"/>
          <w:sz w:val="24"/>
          <w:szCs w:val="24"/>
        </w:rPr>
        <w:tab/>
        <w:t>The following discharges are specifically prohibited</w:t>
      </w:r>
      <w:r w:rsidR="00062374" w:rsidRPr="00785903">
        <w:rPr>
          <w:rFonts w:ascii="Times New Roman" w:eastAsia="Calibri" w:hAnsi="Times New Roman"/>
          <w:sz w:val="24"/>
          <w:szCs w:val="24"/>
        </w:rPr>
        <w:t>,</w:t>
      </w:r>
      <w:r w:rsidRPr="00785903">
        <w:rPr>
          <w:rFonts w:ascii="Times New Roman" w:eastAsia="Calibri" w:hAnsi="Times New Roman"/>
          <w:sz w:val="24"/>
          <w:szCs w:val="24"/>
        </w:rPr>
        <w:t xml:space="preserve"> </w:t>
      </w:r>
      <w:r w:rsidR="00062374" w:rsidRPr="00785903">
        <w:rPr>
          <w:rFonts w:ascii="Times New Roman" w:eastAsia="Calibri" w:hAnsi="Times New Roman"/>
          <w:sz w:val="24"/>
          <w:szCs w:val="24"/>
        </w:rPr>
        <w:t>but</w:t>
      </w:r>
      <w:r w:rsidRPr="00785903">
        <w:rPr>
          <w:rFonts w:ascii="Times New Roman" w:eastAsia="Calibri" w:hAnsi="Times New Roman"/>
          <w:sz w:val="24"/>
          <w:szCs w:val="24"/>
        </w:rPr>
        <w:t xml:space="preserve"> are not meant to be </w:t>
      </w:r>
      <w:r w:rsidR="00062374" w:rsidRPr="00785903">
        <w:rPr>
          <w:rFonts w:ascii="Times New Roman" w:eastAsia="Calibri" w:hAnsi="Times New Roman"/>
          <w:sz w:val="24"/>
          <w:szCs w:val="24"/>
        </w:rPr>
        <w:t>all-inclusive</w:t>
      </w:r>
      <w:r w:rsidRPr="00785903">
        <w:rPr>
          <w:rFonts w:ascii="Times New Roman" w:eastAsia="Calibri" w:hAnsi="Times New Roman"/>
          <w:sz w:val="24"/>
          <w:szCs w:val="24"/>
        </w:rPr>
        <w:t>:</w:t>
      </w:r>
    </w:p>
    <w:p w14:paraId="1E96863F" w14:textId="77777777" w:rsidR="009F7973" w:rsidRPr="00785903" w:rsidRDefault="009F7973" w:rsidP="00604458">
      <w:pPr>
        <w:tabs>
          <w:tab w:val="left" w:pos="0"/>
        </w:tabs>
        <w:spacing w:line="240" w:lineRule="auto"/>
        <w:rPr>
          <w:rFonts w:ascii="Times New Roman" w:hAnsi="Times New Roman"/>
          <w:sz w:val="24"/>
          <w:szCs w:val="24"/>
        </w:rPr>
      </w:pPr>
    </w:p>
    <w:p w14:paraId="0FA8E3F9" w14:textId="77777777" w:rsidR="009F7973" w:rsidRPr="00785903" w:rsidRDefault="004F7BD7" w:rsidP="004F7BD7">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(1)</w:t>
      </w:r>
      <w:r w:rsidRPr="00785903">
        <w:rPr>
          <w:rFonts w:ascii="Times New Roman" w:hAnsi="Times New Roman"/>
          <w:sz w:val="24"/>
        </w:rPr>
        <w:tab/>
      </w:r>
      <w:r w:rsidR="009F7973" w:rsidRPr="00785903">
        <w:rPr>
          <w:rFonts w:ascii="Times New Roman" w:hAnsi="Times New Roman"/>
          <w:sz w:val="24"/>
        </w:rPr>
        <w:t>Connection of sanitary sewer to storm sewer (MS4)</w:t>
      </w:r>
    </w:p>
    <w:p w14:paraId="5D3E8D10" w14:textId="77777777" w:rsidR="004F7BD7" w:rsidRPr="00785903" w:rsidRDefault="004F7BD7" w:rsidP="004F7BD7">
      <w:pPr>
        <w:pStyle w:val="ListParagraph"/>
        <w:tabs>
          <w:tab w:val="left" w:pos="1080"/>
        </w:tabs>
        <w:spacing w:line="240" w:lineRule="auto"/>
        <w:rPr>
          <w:rFonts w:ascii="Times New Roman" w:hAnsi="Times New Roman"/>
          <w:sz w:val="24"/>
        </w:rPr>
      </w:pPr>
    </w:p>
    <w:p w14:paraId="43B69533" w14:textId="77777777" w:rsidR="009F7973" w:rsidRPr="00785903" w:rsidRDefault="004F7BD7" w:rsidP="004F7BD7">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(2)</w:t>
      </w:r>
      <w:r w:rsidRPr="00785903">
        <w:rPr>
          <w:rFonts w:ascii="Times New Roman" w:hAnsi="Times New Roman"/>
          <w:sz w:val="24"/>
        </w:rPr>
        <w:tab/>
      </w:r>
      <w:r w:rsidR="009F7973" w:rsidRPr="00785903">
        <w:rPr>
          <w:rFonts w:ascii="Times New Roman" w:hAnsi="Times New Roman"/>
          <w:sz w:val="24"/>
        </w:rPr>
        <w:t>Sanitary sewer overflows</w:t>
      </w:r>
    </w:p>
    <w:p w14:paraId="4E869F11" w14:textId="77777777" w:rsidR="004F7BD7" w:rsidRPr="00785903" w:rsidRDefault="004F7BD7" w:rsidP="004F7BD7">
      <w:pPr>
        <w:pStyle w:val="ListParagraph"/>
        <w:rPr>
          <w:rFonts w:ascii="Times New Roman" w:hAnsi="Times New Roman"/>
          <w:sz w:val="24"/>
        </w:rPr>
      </w:pPr>
    </w:p>
    <w:p w14:paraId="1D912B57" w14:textId="77777777" w:rsidR="009F7973" w:rsidRPr="00785903" w:rsidRDefault="004F7BD7"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lastRenderedPageBreak/>
        <w:t>(3)</w:t>
      </w:r>
      <w:r w:rsidRPr="00785903">
        <w:rPr>
          <w:rFonts w:ascii="Times New Roman" w:hAnsi="Times New Roman"/>
          <w:sz w:val="24"/>
        </w:rPr>
        <w:tab/>
      </w:r>
      <w:r w:rsidR="009F7973" w:rsidRPr="00785903">
        <w:rPr>
          <w:rFonts w:ascii="Times New Roman" w:hAnsi="Times New Roman"/>
          <w:sz w:val="24"/>
        </w:rPr>
        <w:t>Any new or used motor oil, antifreeze, or other motor vehicle fluid</w:t>
      </w:r>
    </w:p>
    <w:p w14:paraId="65386C1D" w14:textId="77777777" w:rsidR="00062374" w:rsidRPr="00785903" w:rsidRDefault="00062374" w:rsidP="00062374">
      <w:pPr>
        <w:pStyle w:val="ListParagraph"/>
        <w:tabs>
          <w:tab w:val="left" w:pos="1080"/>
        </w:tabs>
        <w:spacing w:line="240" w:lineRule="auto"/>
        <w:ind w:left="1080" w:hanging="540"/>
        <w:rPr>
          <w:rFonts w:ascii="Times New Roman" w:hAnsi="Times New Roman"/>
          <w:sz w:val="24"/>
        </w:rPr>
      </w:pPr>
    </w:p>
    <w:p w14:paraId="409887A0" w14:textId="77777777" w:rsidR="009F7973" w:rsidRPr="00785903" w:rsidRDefault="004F7BD7"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(4)</w:t>
      </w:r>
      <w:r w:rsidRPr="00785903">
        <w:rPr>
          <w:rFonts w:ascii="Times New Roman" w:hAnsi="Times New Roman"/>
          <w:sz w:val="24"/>
        </w:rPr>
        <w:tab/>
        <w:t>Any industrial waste</w:t>
      </w:r>
    </w:p>
    <w:p w14:paraId="3697DEF7" w14:textId="77777777" w:rsidR="00062374" w:rsidRPr="00785903" w:rsidRDefault="00062374" w:rsidP="00062374">
      <w:pPr>
        <w:pStyle w:val="ListParagraph"/>
        <w:tabs>
          <w:tab w:val="left" w:pos="1080"/>
        </w:tabs>
        <w:spacing w:line="240" w:lineRule="auto"/>
        <w:ind w:left="1080" w:hanging="540"/>
        <w:rPr>
          <w:rFonts w:ascii="Times New Roman" w:hAnsi="Times New Roman"/>
          <w:sz w:val="24"/>
        </w:rPr>
      </w:pPr>
    </w:p>
    <w:p w14:paraId="7B517B66" w14:textId="77777777" w:rsidR="004F7BD7" w:rsidRPr="00785903" w:rsidRDefault="004F7BD7"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(5)</w:t>
      </w:r>
      <w:r w:rsidRPr="00785903">
        <w:rPr>
          <w:rFonts w:ascii="Times New Roman" w:hAnsi="Times New Roman"/>
          <w:sz w:val="24"/>
        </w:rPr>
        <w:tab/>
        <w:t>Any hazardous waste, including hazardous household waste</w:t>
      </w:r>
    </w:p>
    <w:p w14:paraId="7FF7F7CE" w14:textId="77777777" w:rsidR="00062374" w:rsidRPr="00785903" w:rsidRDefault="00062374" w:rsidP="00062374">
      <w:pPr>
        <w:pStyle w:val="ListParagraph"/>
        <w:tabs>
          <w:tab w:val="left" w:pos="1080"/>
        </w:tabs>
        <w:spacing w:line="240" w:lineRule="auto"/>
        <w:ind w:left="1080" w:hanging="540"/>
        <w:rPr>
          <w:rFonts w:ascii="Times New Roman" w:hAnsi="Times New Roman"/>
          <w:sz w:val="24"/>
        </w:rPr>
      </w:pPr>
    </w:p>
    <w:p w14:paraId="66EA8E7F" w14:textId="77777777" w:rsidR="004F7BD7" w:rsidRPr="00785903" w:rsidRDefault="004F7BD7"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(6)</w:t>
      </w:r>
      <w:r w:rsidRPr="00785903">
        <w:rPr>
          <w:rFonts w:ascii="Times New Roman" w:hAnsi="Times New Roman"/>
          <w:sz w:val="24"/>
        </w:rPr>
        <w:tab/>
        <w:t>Any domestic sewage or septic tank waste, grease trap waste, or grit trap waste</w:t>
      </w:r>
    </w:p>
    <w:p w14:paraId="4F69974C" w14:textId="77777777" w:rsidR="00062374" w:rsidRPr="00785903" w:rsidRDefault="00062374" w:rsidP="00062374">
      <w:pPr>
        <w:pStyle w:val="ListParagraph"/>
        <w:tabs>
          <w:tab w:val="left" w:pos="1080"/>
        </w:tabs>
        <w:spacing w:line="240" w:lineRule="auto"/>
        <w:ind w:left="1080" w:hanging="540"/>
        <w:rPr>
          <w:rFonts w:ascii="Times New Roman" w:hAnsi="Times New Roman"/>
          <w:sz w:val="24"/>
        </w:rPr>
      </w:pPr>
    </w:p>
    <w:p w14:paraId="20DE0D70" w14:textId="77777777" w:rsidR="004F7BD7" w:rsidRPr="00785903" w:rsidRDefault="004F7BD7"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(7)</w:t>
      </w:r>
      <w:r w:rsidRPr="00785903">
        <w:rPr>
          <w:rFonts w:ascii="Times New Roman" w:hAnsi="Times New Roman"/>
          <w:sz w:val="24"/>
        </w:rPr>
        <w:tab/>
        <w:t>Any garbage, rubbish or yard waste</w:t>
      </w:r>
      <w:r w:rsidR="001324B2">
        <w:rPr>
          <w:rFonts w:ascii="Times New Roman" w:hAnsi="Times New Roman"/>
          <w:sz w:val="24"/>
        </w:rPr>
        <w:t>, including leaf litter and grass clippings</w:t>
      </w:r>
    </w:p>
    <w:p w14:paraId="01B63877" w14:textId="77777777" w:rsidR="00062374" w:rsidRPr="00785903" w:rsidRDefault="00062374" w:rsidP="00062374">
      <w:pPr>
        <w:pStyle w:val="ListParagraph"/>
        <w:tabs>
          <w:tab w:val="left" w:pos="1080"/>
        </w:tabs>
        <w:spacing w:line="240" w:lineRule="auto"/>
        <w:ind w:left="1080" w:hanging="540"/>
        <w:rPr>
          <w:rFonts w:ascii="Times New Roman" w:hAnsi="Times New Roman"/>
          <w:sz w:val="24"/>
        </w:rPr>
      </w:pPr>
    </w:p>
    <w:p w14:paraId="46A0D83D" w14:textId="77777777" w:rsidR="004F7BD7" w:rsidRPr="00785903" w:rsidRDefault="004F7BD7"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(8)</w:t>
      </w:r>
      <w:r w:rsidR="00062374" w:rsidRPr="00785903">
        <w:rPr>
          <w:rFonts w:ascii="Times New Roman" w:hAnsi="Times New Roman"/>
          <w:sz w:val="24"/>
        </w:rPr>
        <w:tab/>
      </w:r>
      <w:r w:rsidRPr="00785903">
        <w:rPr>
          <w:rFonts w:ascii="Times New Roman" w:hAnsi="Times New Roman"/>
          <w:sz w:val="24"/>
        </w:rPr>
        <w:t>Any wastewater from:</w:t>
      </w:r>
    </w:p>
    <w:p w14:paraId="2394800B" w14:textId="77777777" w:rsidR="00062374" w:rsidRPr="00785903" w:rsidRDefault="00062374" w:rsidP="00062374">
      <w:pPr>
        <w:pStyle w:val="ListParagraph"/>
        <w:tabs>
          <w:tab w:val="left" w:pos="1080"/>
        </w:tabs>
        <w:spacing w:line="240" w:lineRule="auto"/>
        <w:ind w:left="1080" w:hanging="540"/>
        <w:rPr>
          <w:rFonts w:ascii="Times New Roman" w:hAnsi="Times New Roman"/>
          <w:sz w:val="24"/>
        </w:rPr>
      </w:pPr>
    </w:p>
    <w:p w14:paraId="1300F559" w14:textId="77777777" w:rsidR="004F7BD7" w:rsidRPr="00785903" w:rsidRDefault="00062374" w:rsidP="00062374">
      <w:pPr>
        <w:pStyle w:val="ListParagraph"/>
        <w:tabs>
          <w:tab w:val="left" w:pos="1620"/>
        </w:tabs>
        <w:spacing w:line="240" w:lineRule="auto"/>
        <w:ind w:left="1620" w:hanging="540"/>
        <w:rPr>
          <w:rFonts w:ascii="Times New Roman" w:hAnsi="Times New Roman"/>
          <w:sz w:val="24"/>
        </w:rPr>
      </w:pPr>
      <w:r w:rsidRPr="00785903">
        <w:rPr>
          <w:rFonts w:ascii="Times New Roman" w:hAnsi="Times New Roman"/>
          <w:sz w:val="24"/>
        </w:rPr>
        <w:t>(a)</w:t>
      </w:r>
      <w:r w:rsidRPr="00785903">
        <w:rPr>
          <w:rFonts w:ascii="Times New Roman" w:hAnsi="Times New Roman"/>
          <w:sz w:val="24"/>
        </w:rPr>
        <w:tab/>
      </w:r>
      <w:r w:rsidR="004F7BD7" w:rsidRPr="00785903">
        <w:rPr>
          <w:rFonts w:ascii="Times New Roman" w:hAnsi="Times New Roman"/>
          <w:sz w:val="24"/>
        </w:rPr>
        <w:t>A commercial carwash facility</w:t>
      </w:r>
      <w:r w:rsidR="00695572">
        <w:rPr>
          <w:rFonts w:ascii="Times New Roman" w:hAnsi="Times New Roman"/>
          <w:sz w:val="24"/>
        </w:rPr>
        <w:t>;</w:t>
      </w:r>
    </w:p>
    <w:p w14:paraId="26D11886" w14:textId="77777777" w:rsidR="00062374" w:rsidRPr="00785903" w:rsidRDefault="00062374" w:rsidP="00062374">
      <w:pPr>
        <w:pStyle w:val="ListParagraph"/>
        <w:tabs>
          <w:tab w:val="left" w:pos="1620"/>
        </w:tabs>
        <w:spacing w:line="240" w:lineRule="auto"/>
        <w:ind w:left="1620" w:hanging="540"/>
        <w:rPr>
          <w:rFonts w:ascii="Times New Roman" w:hAnsi="Times New Roman"/>
          <w:sz w:val="24"/>
        </w:rPr>
      </w:pPr>
    </w:p>
    <w:p w14:paraId="3EA68134" w14:textId="77777777" w:rsidR="004F7BD7" w:rsidRPr="00785903" w:rsidRDefault="00062374" w:rsidP="00062374">
      <w:pPr>
        <w:pStyle w:val="ListParagraph"/>
        <w:tabs>
          <w:tab w:val="left" w:pos="1620"/>
        </w:tabs>
        <w:spacing w:line="240" w:lineRule="auto"/>
        <w:ind w:left="1620" w:hanging="540"/>
        <w:rPr>
          <w:rFonts w:ascii="Times New Roman" w:hAnsi="Times New Roman"/>
          <w:sz w:val="24"/>
        </w:rPr>
      </w:pPr>
      <w:r w:rsidRPr="00785903">
        <w:rPr>
          <w:rFonts w:ascii="Times New Roman" w:hAnsi="Times New Roman"/>
          <w:sz w:val="24"/>
        </w:rPr>
        <w:t>(b)</w:t>
      </w:r>
      <w:r w:rsidRPr="00785903">
        <w:rPr>
          <w:rFonts w:ascii="Times New Roman" w:hAnsi="Times New Roman"/>
          <w:sz w:val="24"/>
        </w:rPr>
        <w:tab/>
      </w:r>
      <w:r w:rsidR="004F7BD7" w:rsidRPr="00785903">
        <w:rPr>
          <w:rFonts w:ascii="Times New Roman" w:hAnsi="Times New Roman"/>
          <w:sz w:val="24"/>
        </w:rPr>
        <w:t>Any vehicle washing, cleaning or maintenance at any new or used automobile, or other dealership, rental agency, body shop, repair shop, or maintenance facility</w:t>
      </w:r>
      <w:r w:rsidR="00695572">
        <w:rPr>
          <w:rFonts w:ascii="Times New Roman" w:hAnsi="Times New Roman"/>
          <w:sz w:val="24"/>
        </w:rPr>
        <w:t xml:space="preserve">; or </w:t>
      </w:r>
    </w:p>
    <w:p w14:paraId="14B78E65" w14:textId="77777777" w:rsidR="00062374" w:rsidRPr="00785903" w:rsidRDefault="00062374" w:rsidP="00062374">
      <w:pPr>
        <w:pStyle w:val="ListParagraph"/>
        <w:tabs>
          <w:tab w:val="left" w:pos="1620"/>
        </w:tabs>
        <w:spacing w:line="240" w:lineRule="auto"/>
        <w:ind w:left="1620" w:hanging="540"/>
        <w:rPr>
          <w:rFonts w:ascii="Times New Roman" w:hAnsi="Times New Roman"/>
          <w:sz w:val="24"/>
        </w:rPr>
      </w:pPr>
    </w:p>
    <w:p w14:paraId="60DE7EBF" w14:textId="77777777" w:rsidR="00062374" w:rsidRDefault="00062374" w:rsidP="00062374">
      <w:pPr>
        <w:pStyle w:val="ListParagraph"/>
        <w:tabs>
          <w:tab w:val="left" w:pos="1620"/>
        </w:tabs>
        <w:spacing w:line="240" w:lineRule="auto"/>
        <w:ind w:left="1620" w:hanging="540"/>
        <w:rPr>
          <w:rFonts w:ascii="Times New Roman" w:hAnsi="Times New Roman"/>
          <w:sz w:val="24"/>
        </w:rPr>
      </w:pPr>
      <w:r w:rsidRPr="00785903">
        <w:rPr>
          <w:rFonts w:ascii="Times New Roman" w:hAnsi="Times New Roman"/>
          <w:sz w:val="24"/>
        </w:rPr>
        <w:t>(c)</w:t>
      </w:r>
      <w:r w:rsidRPr="00785903">
        <w:rPr>
          <w:rFonts w:ascii="Times New Roman" w:hAnsi="Times New Roman"/>
          <w:sz w:val="24"/>
        </w:rPr>
        <w:tab/>
        <w:t>From any washing, cleaning, or maintenance business or commercial or public service vehicle that operates more than two such vehicles</w:t>
      </w:r>
    </w:p>
    <w:p w14:paraId="52B15F38" w14:textId="77777777" w:rsidR="00695572" w:rsidRDefault="00695572" w:rsidP="00062374">
      <w:pPr>
        <w:pStyle w:val="ListParagraph"/>
        <w:tabs>
          <w:tab w:val="left" w:pos="1620"/>
        </w:tabs>
        <w:spacing w:line="240" w:lineRule="auto"/>
        <w:ind w:left="1620" w:hanging="540"/>
        <w:rPr>
          <w:rFonts w:ascii="Times New Roman" w:hAnsi="Times New Roman"/>
          <w:sz w:val="24"/>
        </w:rPr>
      </w:pPr>
    </w:p>
    <w:p w14:paraId="799ECE84" w14:textId="77777777" w:rsidR="00695572" w:rsidRPr="00785903" w:rsidRDefault="00695572" w:rsidP="00062374">
      <w:pPr>
        <w:pStyle w:val="ListParagraph"/>
        <w:tabs>
          <w:tab w:val="left" w:pos="1620"/>
        </w:tabs>
        <w:spacing w:line="240" w:lineRule="auto"/>
        <w:ind w:left="1620" w:hanging="540"/>
        <w:rPr>
          <w:rFonts w:ascii="Times New Roman" w:hAnsi="Times New Roman"/>
          <w:sz w:val="24"/>
        </w:rPr>
      </w:pPr>
      <w:r>
        <w:rPr>
          <w:rFonts w:ascii="Times New Roman" w:hAnsi="Times New Roman"/>
          <w:sz w:val="24"/>
        </w:rPr>
        <w:t>Unless permitted by NHDES as a dust/salting rinsing facility.</w:t>
      </w:r>
    </w:p>
    <w:p w14:paraId="5C65A2BA" w14:textId="77777777" w:rsidR="004F7BD7" w:rsidRPr="00785903" w:rsidRDefault="004F7BD7" w:rsidP="004F7BD7">
      <w:pPr>
        <w:pStyle w:val="ListParagraph"/>
        <w:tabs>
          <w:tab w:val="left" w:pos="1080"/>
        </w:tabs>
        <w:spacing w:line="240" w:lineRule="auto"/>
        <w:rPr>
          <w:rFonts w:ascii="Times New Roman" w:hAnsi="Times New Roman"/>
          <w:sz w:val="24"/>
        </w:rPr>
      </w:pPr>
      <w:r w:rsidRPr="00785903">
        <w:rPr>
          <w:rFonts w:ascii="Times New Roman" w:hAnsi="Times New Roman"/>
          <w:sz w:val="24"/>
        </w:rPr>
        <w:tab/>
      </w:r>
      <w:r w:rsidRPr="00785903">
        <w:rPr>
          <w:rFonts w:ascii="Times New Roman" w:hAnsi="Times New Roman"/>
          <w:sz w:val="24"/>
        </w:rPr>
        <w:tab/>
      </w:r>
    </w:p>
    <w:p w14:paraId="42208E50" w14:textId="77777777" w:rsidR="009F7973" w:rsidRPr="00785903" w:rsidRDefault="00062374"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(9)</w:t>
      </w:r>
      <w:r w:rsidRPr="00785903">
        <w:rPr>
          <w:rFonts w:ascii="Times New Roman" w:hAnsi="Times New Roman"/>
          <w:sz w:val="24"/>
        </w:rPr>
        <w:tab/>
      </w:r>
      <w:r w:rsidR="004F7BD7" w:rsidRPr="00785903">
        <w:rPr>
          <w:rFonts w:ascii="Times New Roman" w:hAnsi="Times New Roman"/>
          <w:sz w:val="24"/>
        </w:rPr>
        <w:t>Any wastewater from the washing, cleaning, de-icing, or other maintenance of an aircraft</w:t>
      </w:r>
      <w:r w:rsidR="00695572">
        <w:rPr>
          <w:rFonts w:ascii="Times New Roman" w:hAnsi="Times New Roman"/>
          <w:sz w:val="24"/>
        </w:rPr>
        <w:t>.</w:t>
      </w:r>
    </w:p>
    <w:p w14:paraId="76007D9C" w14:textId="77777777" w:rsidR="00062374" w:rsidRPr="00785903" w:rsidRDefault="00062374" w:rsidP="00062374">
      <w:pPr>
        <w:pStyle w:val="ListParagraph"/>
        <w:tabs>
          <w:tab w:val="left" w:pos="1080"/>
        </w:tabs>
        <w:spacing w:line="240" w:lineRule="auto"/>
        <w:ind w:left="1080" w:hanging="540"/>
        <w:rPr>
          <w:rFonts w:ascii="Times New Roman" w:hAnsi="Times New Roman"/>
          <w:sz w:val="24"/>
        </w:rPr>
      </w:pPr>
    </w:p>
    <w:p w14:paraId="0BDFAEC1" w14:textId="77777777" w:rsidR="00062374" w:rsidRPr="00785903" w:rsidRDefault="00062374"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(10)</w:t>
      </w:r>
      <w:r w:rsidRPr="00785903">
        <w:rPr>
          <w:rFonts w:ascii="Times New Roman" w:hAnsi="Times New Roman"/>
          <w:sz w:val="24"/>
        </w:rPr>
        <w:tab/>
        <w:t>Any wastewater from a commercial mobile power washer or from the washing or other cleaning of a building exterior that contains harmful quantities of soap, detergent, degreaser, solvent, or any other harmful cleaning substance.</w:t>
      </w:r>
    </w:p>
    <w:p w14:paraId="1F3FD6F1" w14:textId="77777777" w:rsidR="00471999" w:rsidRPr="00785903" w:rsidRDefault="00471999" w:rsidP="00062374">
      <w:pPr>
        <w:pStyle w:val="ListParagraph"/>
        <w:tabs>
          <w:tab w:val="left" w:pos="1080"/>
        </w:tabs>
        <w:spacing w:line="240" w:lineRule="auto"/>
        <w:ind w:left="1080" w:hanging="540"/>
        <w:rPr>
          <w:rFonts w:ascii="Times New Roman" w:hAnsi="Times New Roman"/>
          <w:sz w:val="24"/>
        </w:rPr>
      </w:pPr>
    </w:p>
    <w:p w14:paraId="6F259132" w14:textId="77777777" w:rsidR="00062374" w:rsidRPr="00785903" w:rsidRDefault="00062374"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(11)</w:t>
      </w:r>
      <w:r w:rsidRPr="00785903">
        <w:rPr>
          <w:rFonts w:ascii="Times New Roman" w:hAnsi="Times New Roman"/>
          <w:sz w:val="24"/>
        </w:rPr>
        <w:tab/>
        <w:t>Any wastewater from any floor, rug or carpet cleaning</w:t>
      </w:r>
    </w:p>
    <w:p w14:paraId="0F402D78" w14:textId="77777777" w:rsidR="00471999" w:rsidRPr="00785903" w:rsidRDefault="00471999" w:rsidP="00062374">
      <w:pPr>
        <w:pStyle w:val="ListParagraph"/>
        <w:tabs>
          <w:tab w:val="left" w:pos="1080"/>
        </w:tabs>
        <w:spacing w:line="240" w:lineRule="auto"/>
        <w:ind w:left="1080" w:hanging="540"/>
        <w:rPr>
          <w:rFonts w:ascii="Times New Roman" w:hAnsi="Times New Roman"/>
          <w:sz w:val="24"/>
        </w:rPr>
      </w:pPr>
    </w:p>
    <w:p w14:paraId="2C1D0347" w14:textId="77777777" w:rsidR="00062374" w:rsidRPr="00785903" w:rsidRDefault="00062374"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(12)</w:t>
      </w:r>
      <w:r w:rsidRPr="00785903">
        <w:rPr>
          <w:rFonts w:ascii="Times New Roman" w:hAnsi="Times New Roman"/>
          <w:sz w:val="24"/>
        </w:rPr>
        <w:tab/>
      </w:r>
      <w:r w:rsidR="00B9341B" w:rsidRPr="00785903">
        <w:rPr>
          <w:rFonts w:ascii="Times New Roman" w:hAnsi="Times New Roman"/>
          <w:sz w:val="24"/>
        </w:rPr>
        <w:t xml:space="preserve">Any wastewater from the wash down or other cleaning of pavement that contains any harmful quantity of soap, detergent, solvent, degreaser, emulsifier, </w:t>
      </w:r>
      <w:r w:rsidR="00920CF7" w:rsidRPr="00785903">
        <w:rPr>
          <w:rFonts w:ascii="Times New Roman" w:hAnsi="Times New Roman"/>
          <w:sz w:val="24"/>
        </w:rPr>
        <w:t>dispersant</w:t>
      </w:r>
      <w:r w:rsidR="00B9341B" w:rsidRPr="00785903">
        <w:rPr>
          <w:rFonts w:ascii="Times New Roman" w:hAnsi="Times New Roman"/>
          <w:sz w:val="24"/>
        </w:rPr>
        <w:t>, or any other harmful cleaning substance, or any wastewater</w:t>
      </w:r>
      <w:r w:rsidR="00920CF7" w:rsidRPr="00785903">
        <w:rPr>
          <w:rFonts w:ascii="Times New Roman" w:hAnsi="Times New Roman"/>
          <w:sz w:val="24"/>
        </w:rPr>
        <w:t xml:space="preserve"> from the wash down or other cleaning of any pavement where any spill, leak, or other release of oil, motor fuel or other petroleum or hazardous substances has occurred, unless all harmful quantities of such released material have been previously removed.</w:t>
      </w:r>
    </w:p>
    <w:p w14:paraId="7013747C" w14:textId="77777777" w:rsidR="00920CF7" w:rsidRPr="00785903" w:rsidRDefault="00920CF7" w:rsidP="00062374">
      <w:pPr>
        <w:pStyle w:val="ListParagraph"/>
        <w:tabs>
          <w:tab w:val="left" w:pos="1080"/>
        </w:tabs>
        <w:spacing w:line="240" w:lineRule="auto"/>
        <w:ind w:left="1080" w:hanging="540"/>
        <w:rPr>
          <w:rFonts w:ascii="Times New Roman" w:hAnsi="Times New Roman"/>
          <w:sz w:val="24"/>
        </w:rPr>
      </w:pPr>
    </w:p>
    <w:p w14:paraId="3568B401" w14:textId="77777777" w:rsidR="00920CF7" w:rsidRPr="00785903" w:rsidRDefault="00920CF7"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(13)</w:t>
      </w:r>
      <w:r w:rsidRPr="00785903">
        <w:rPr>
          <w:rFonts w:ascii="Times New Roman" w:hAnsi="Times New Roman"/>
          <w:sz w:val="24"/>
        </w:rPr>
        <w:tab/>
        <w:t>Any effluent from a cooling tower, condenser, compressor, emissions scrubber, emissions filter, or the blowdown from a boiler (including fly ash, ash slag or similar.</w:t>
      </w:r>
    </w:p>
    <w:p w14:paraId="0CCE670E" w14:textId="77777777" w:rsidR="00920CF7" w:rsidRPr="00785903" w:rsidRDefault="00920CF7" w:rsidP="00062374">
      <w:pPr>
        <w:pStyle w:val="ListParagraph"/>
        <w:tabs>
          <w:tab w:val="left" w:pos="1080"/>
        </w:tabs>
        <w:spacing w:line="240" w:lineRule="auto"/>
        <w:ind w:left="1080" w:hanging="540"/>
        <w:rPr>
          <w:rFonts w:ascii="Times New Roman" w:hAnsi="Times New Roman"/>
          <w:sz w:val="24"/>
        </w:rPr>
      </w:pPr>
    </w:p>
    <w:p w14:paraId="65542BA5" w14:textId="77777777" w:rsidR="00920CF7" w:rsidRPr="00785903" w:rsidRDefault="00920CF7"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(14)</w:t>
      </w:r>
      <w:r w:rsidRPr="00785903">
        <w:rPr>
          <w:rFonts w:ascii="Times New Roman" w:hAnsi="Times New Roman"/>
          <w:sz w:val="24"/>
        </w:rPr>
        <w:tab/>
        <w:t>Any ready-mixed concrete, mortar, ceramic or asphalt base material, “urban fill,” or hydro-mulch material, or from the cleaning of commercial vehicles or equipment containing, or used in transporting or applying such material.</w:t>
      </w:r>
    </w:p>
    <w:p w14:paraId="691B558C" w14:textId="77777777" w:rsidR="00920CF7" w:rsidRPr="00785903" w:rsidRDefault="00920CF7" w:rsidP="00062374">
      <w:pPr>
        <w:pStyle w:val="ListParagraph"/>
        <w:tabs>
          <w:tab w:val="left" w:pos="1080"/>
        </w:tabs>
        <w:spacing w:line="240" w:lineRule="auto"/>
        <w:ind w:left="1080" w:hanging="540"/>
        <w:rPr>
          <w:rFonts w:ascii="Times New Roman" w:hAnsi="Times New Roman"/>
          <w:sz w:val="24"/>
        </w:rPr>
      </w:pPr>
    </w:p>
    <w:p w14:paraId="58ADB852" w14:textId="77777777" w:rsidR="00920CF7" w:rsidRPr="00785903" w:rsidRDefault="00920CF7"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(15)</w:t>
      </w:r>
      <w:r w:rsidRPr="00785903">
        <w:rPr>
          <w:rFonts w:ascii="Times New Roman" w:hAnsi="Times New Roman"/>
          <w:sz w:val="24"/>
        </w:rPr>
        <w:tab/>
        <w:t>Any runoff or wash down water from any animal pen, kennel, or fowl or livestock containment area.</w:t>
      </w:r>
    </w:p>
    <w:p w14:paraId="1B85012D" w14:textId="77777777" w:rsidR="00920CF7" w:rsidRPr="00785903" w:rsidRDefault="00920CF7" w:rsidP="00062374">
      <w:pPr>
        <w:pStyle w:val="ListParagraph"/>
        <w:tabs>
          <w:tab w:val="left" w:pos="1080"/>
        </w:tabs>
        <w:spacing w:line="240" w:lineRule="auto"/>
        <w:ind w:left="1080" w:hanging="540"/>
        <w:rPr>
          <w:rFonts w:ascii="Times New Roman" w:hAnsi="Times New Roman"/>
          <w:sz w:val="24"/>
        </w:rPr>
      </w:pPr>
    </w:p>
    <w:p w14:paraId="588AD797" w14:textId="77777777" w:rsidR="00920CF7" w:rsidRPr="00785903" w:rsidRDefault="00920CF7"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(16)</w:t>
      </w:r>
      <w:r w:rsidRPr="00785903">
        <w:rPr>
          <w:rFonts w:ascii="Times New Roman" w:hAnsi="Times New Roman"/>
          <w:sz w:val="24"/>
        </w:rPr>
        <w:tab/>
        <w:t xml:space="preserve">Any water </w:t>
      </w:r>
      <w:r w:rsidR="00C866E6" w:rsidRPr="00785903">
        <w:rPr>
          <w:rFonts w:ascii="Times New Roman" w:hAnsi="Times New Roman"/>
          <w:sz w:val="24"/>
        </w:rPr>
        <w:t>from a swimming pool, fountain or spa containing any harmful quantity of chlorine, muriatic acid or other chemical used in the treatment or disinfection of the swimming pool water or in pool cleaning.</w:t>
      </w:r>
    </w:p>
    <w:p w14:paraId="617D9731" w14:textId="77777777" w:rsidR="00C866E6" w:rsidRPr="00785903" w:rsidRDefault="00C866E6" w:rsidP="00062374">
      <w:pPr>
        <w:pStyle w:val="ListParagraph"/>
        <w:tabs>
          <w:tab w:val="left" w:pos="1080"/>
        </w:tabs>
        <w:spacing w:line="240" w:lineRule="auto"/>
        <w:ind w:left="1080" w:hanging="540"/>
        <w:rPr>
          <w:rFonts w:ascii="Times New Roman" w:hAnsi="Times New Roman"/>
          <w:sz w:val="24"/>
        </w:rPr>
      </w:pPr>
    </w:p>
    <w:p w14:paraId="2A1E1CC0" w14:textId="77777777" w:rsidR="00C866E6" w:rsidRPr="00785903" w:rsidRDefault="00C866E6"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(17)</w:t>
      </w:r>
      <w:r w:rsidRPr="00785903">
        <w:rPr>
          <w:rFonts w:ascii="Times New Roman" w:hAnsi="Times New Roman"/>
          <w:sz w:val="24"/>
        </w:rPr>
        <w:tab/>
        <w:t>Any water from a water curtain in a spray room used for painting vehicles or equipment.</w:t>
      </w:r>
    </w:p>
    <w:p w14:paraId="6041C571" w14:textId="77777777" w:rsidR="00C866E6" w:rsidRPr="00785903" w:rsidRDefault="00C866E6" w:rsidP="00062374">
      <w:pPr>
        <w:pStyle w:val="ListParagraph"/>
        <w:tabs>
          <w:tab w:val="left" w:pos="1080"/>
        </w:tabs>
        <w:spacing w:line="240" w:lineRule="auto"/>
        <w:ind w:left="1080" w:hanging="540"/>
        <w:rPr>
          <w:rFonts w:ascii="Times New Roman" w:hAnsi="Times New Roman"/>
          <w:sz w:val="24"/>
        </w:rPr>
      </w:pPr>
    </w:p>
    <w:p w14:paraId="56407C22" w14:textId="77777777" w:rsidR="00C866E6" w:rsidRPr="00785903" w:rsidRDefault="00C866E6"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(18)</w:t>
      </w:r>
      <w:r w:rsidRPr="00785903">
        <w:rPr>
          <w:rFonts w:ascii="Times New Roman" w:hAnsi="Times New Roman"/>
          <w:sz w:val="24"/>
        </w:rPr>
        <w:tab/>
        <w:t xml:space="preserve">Any containment runoff from an auto salvage or </w:t>
      </w:r>
      <w:r w:rsidR="00D86409" w:rsidRPr="00785903">
        <w:rPr>
          <w:rFonts w:ascii="Times New Roman" w:hAnsi="Times New Roman"/>
          <w:sz w:val="24"/>
        </w:rPr>
        <w:t>junkyard</w:t>
      </w:r>
      <w:r w:rsidRPr="00785903">
        <w:rPr>
          <w:rFonts w:ascii="Times New Roman" w:hAnsi="Times New Roman"/>
          <w:sz w:val="24"/>
        </w:rPr>
        <w:t>.</w:t>
      </w:r>
    </w:p>
    <w:p w14:paraId="02E6F667" w14:textId="77777777" w:rsidR="00C866E6" w:rsidRPr="00785903" w:rsidRDefault="00C866E6" w:rsidP="00062374">
      <w:pPr>
        <w:pStyle w:val="ListParagraph"/>
        <w:tabs>
          <w:tab w:val="left" w:pos="1080"/>
        </w:tabs>
        <w:spacing w:line="240" w:lineRule="auto"/>
        <w:ind w:left="1080" w:hanging="540"/>
        <w:rPr>
          <w:rFonts w:ascii="Times New Roman" w:hAnsi="Times New Roman"/>
          <w:sz w:val="24"/>
        </w:rPr>
      </w:pPr>
    </w:p>
    <w:p w14:paraId="71877CEB" w14:textId="77777777" w:rsidR="00C866E6" w:rsidRPr="00785903" w:rsidRDefault="00C866E6"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(19)</w:t>
      </w:r>
      <w:r w:rsidRPr="00785903">
        <w:rPr>
          <w:rFonts w:ascii="Times New Roman" w:hAnsi="Times New Roman"/>
          <w:sz w:val="24"/>
        </w:rPr>
        <w:tab/>
        <w:t>Any substance or material that will damage, block or clog the MS4.</w:t>
      </w:r>
    </w:p>
    <w:p w14:paraId="75D049B8" w14:textId="77777777" w:rsidR="00C866E6" w:rsidRPr="00785903" w:rsidRDefault="00C866E6" w:rsidP="00062374">
      <w:pPr>
        <w:pStyle w:val="ListParagraph"/>
        <w:tabs>
          <w:tab w:val="left" w:pos="1080"/>
        </w:tabs>
        <w:spacing w:line="240" w:lineRule="auto"/>
        <w:ind w:left="1080" w:hanging="540"/>
        <w:rPr>
          <w:rFonts w:ascii="Times New Roman" w:hAnsi="Times New Roman"/>
          <w:sz w:val="24"/>
        </w:rPr>
      </w:pPr>
    </w:p>
    <w:p w14:paraId="52A8FC79" w14:textId="77777777" w:rsidR="00C866E6" w:rsidRPr="00785903" w:rsidRDefault="00C866E6"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(20)</w:t>
      </w:r>
      <w:r w:rsidRPr="00785903">
        <w:rPr>
          <w:rFonts w:ascii="Times New Roman" w:hAnsi="Times New Roman"/>
          <w:sz w:val="24"/>
        </w:rPr>
        <w:tab/>
        <w:t>Any release from a petroleum storage tank</w:t>
      </w:r>
      <w:r w:rsidR="00D86409" w:rsidRPr="00785903">
        <w:rPr>
          <w:rFonts w:ascii="Times New Roman" w:hAnsi="Times New Roman"/>
          <w:sz w:val="24"/>
        </w:rPr>
        <w:t xml:space="preserve"> </w:t>
      </w:r>
      <w:r w:rsidRPr="00785903">
        <w:rPr>
          <w:rFonts w:ascii="Times New Roman" w:hAnsi="Times New Roman"/>
          <w:sz w:val="24"/>
        </w:rPr>
        <w:t>or any leachate or runoff from soil contaminated by a leaking storage tank, or any discharge of pumped, confined, or treated wastewater from the remediation of any such petroleum storage tank release, unless it complies with state and federal standards and does not contain any harmful quantity of any pollutant.</w:t>
      </w:r>
    </w:p>
    <w:p w14:paraId="37EA85B3" w14:textId="77777777" w:rsidR="00C866E6" w:rsidRPr="00785903" w:rsidRDefault="00C866E6" w:rsidP="00062374">
      <w:pPr>
        <w:pStyle w:val="ListParagraph"/>
        <w:tabs>
          <w:tab w:val="left" w:pos="1080"/>
        </w:tabs>
        <w:spacing w:line="240" w:lineRule="auto"/>
        <w:ind w:left="1080" w:hanging="540"/>
        <w:rPr>
          <w:rFonts w:ascii="Times New Roman" w:hAnsi="Times New Roman"/>
          <w:sz w:val="24"/>
        </w:rPr>
      </w:pPr>
    </w:p>
    <w:p w14:paraId="3B17F267" w14:textId="77777777" w:rsidR="00C866E6" w:rsidRPr="00785903" w:rsidRDefault="00C866E6" w:rsidP="00062374">
      <w:pPr>
        <w:pStyle w:val="ListParagraph"/>
        <w:tabs>
          <w:tab w:val="left" w:pos="1080"/>
        </w:tabs>
        <w:spacing w:line="240" w:lineRule="auto"/>
        <w:ind w:left="1080" w:hanging="540"/>
        <w:rPr>
          <w:rFonts w:ascii="Times New Roman" w:hAnsi="Times New Roman"/>
          <w:sz w:val="24"/>
        </w:rPr>
      </w:pPr>
      <w:r w:rsidRPr="00785903">
        <w:rPr>
          <w:rFonts w:ascii="Times New Roman" w:hAnsi="Times New Roman"/>
          <w:sz w:val="24"/>
        </w:rPr>
        <w:t>(21)</w:t>
      </w:r>
      <w:r w:rsidRPr="00785903">
        <w:rPr>
          <w:rFonts w:ascii="Times New Roman" w:hAnsi="Times New Roman"/>
          <w:sz w:val="24"/>
        </w:rPr>
        <w:tab/>
        <w:t>Any pet waste from a commercial enterprise or livestock waste.</w:t>
      </w:r>
    </w:p>
    <w:p w14:paraId="20BB331C" w14:textId="77777777" w:rsidR="00D86409" w:rsidRPr="00785903" w:rsidRDefault="00D86409" w:rsidP="00062374">
      <w:pPr>
        <w:pStyle w:val="ListParagraph"/>
        <w:tabs>
          <w:tab w:val="left" w:pos="1080"/>
        </w:tabs>
        <w:spacing w:line="240" w:lineRule="auto"/>
        <w:ind w:left="1080" w:hanging="540"/>
        <w:rPr>
          <w:rFonts w:ascii="Times New Roman" w:hAnsi="Times New Roman"/>
          <w:sz w:val="24"/>
        </w:rPr>
      </w:pPr>
    </w:p>
    <w:p w14:paraId="48A47CE8" w14:textId="77777777" w:rsidR="00D86409" w:rsidRPr="00785903" w:rsidRDefault="00D86409" w:rsidP="00D86409">
      <w:pPr>
        <w:pStyle w:val="ListParagraph"/>
        <w:tabs>
          <w:tab w:val="left" w:pos="540"/>
        </w:tabs>
        <w:spacing w:line="240" w:lineRule="auto"/>
        <w:ind w:left="540" w:hanging="540"/>
        <w:rPr>
          <w:rFonts w:ascii="Times New Roman" w:hAnsi="Times New Roman"/>
          <w:sz w:val="24"/>
        </w:rPr>
      </w:pPr>
      <w:r w:rsidRPr="00785903">
        <w:rPr>
          <w:rFonts w:ascii="Times New Roman" w:hAnsi="Times New Roman"/>
          <w:sz w:val="24"/>
        </w:rPr>
        <w:t>D.</w:t>
      </w:r>
      <w:r w:rsidRPr="00785903">
        <w:rPr>
          <w:rFonts w:ascii="Times New Roman" w:hAnsi="Times New Roman"/>
          <w:sz w:val="24"/>
        </w:rPr>
        <w:tab/>
        <w:t>No person shall introduce or cause to be introduced into the MS4 any harmful quantity of sediment, silt, earth, soil, or other material associated with clearing, grading, excavation or other construction activities</w:t>
      </w:r>
      <w:r w:rsidR="00786500" w:rsidRPr="00785903">
        <w:rPr>
          <w:rFonts w:ascii="Times New Roman" w:hAnsi="Times New Roman"/>
          <w:sz w:val="24"/>
        </w:rPr>
        <w:t xml:space="preserve"> (or associated with landfilling or other placement or disposal of soil, rock, or other earth materials), in excess of what could be retained on site or captured by employing sediment and erosion control measures to the maximum extent practicable (under the prevailing circumstances).</w:t>
      </w:r>
    </w:p>
    <w:p w14:paraId="6958B1E9" w14:textId="77777777" w:rsidR="00786500" w:rsidRPr="00785903" w:rsidRDefault="00786500" w:rsidP="00D86409">
      <w:pPr>
        <w:pStyle w:val="ListParagraph"/>
        <w:tabs>
          <w:tab w:val="left" w:pos="540"/>
        </w:tabs>
        <w:spacing w:line="240" w:lineRule="auto"/>
        <w:ind w:left="540" w:hanging="540"/>
        <w:rPr>
          <w:rFonts w:ascii="Times New Roman" w:hAnsi="Times New Roman"/>
          <w:sz w:val="24"/>
        </w:rPr>
      </w:pPr>
    </w:p>
    <w:p w14:paraId="0AAE2B7D" w14:textId="77777777" w:rsidR="00786500" w:rsidRPr="00785903" w:rsidRDefault="00786500" w:rsidP="00D86409">
      <w:pPr>
        <w:pStyle w:val="ListParagraph"/>
        <w:tabs>
          <w:tab w:val="left" w:pos="540"/>
        </w:tabs>
        <w:spacing w:line="240" w:lineRule="auto"/>
        <w:ind w:left="540" w:hanging="540"/>
        <w:rPr>
          <w:rFonts w:ascii="Times New Roman" w:hAnsi="Times New Roman"/>
          <w:sz w:val="24"/>
        </w:rPr>
      </w:pPr>
      <w:r w:rsidRPr="00785903">
        <w:rPr>
          <w:rFonts w:ascii="Times New Roman" w:hAnsi="Times New Roman"/>
          <w:sz w:val="24"/>
        </w:rPr>
        <w:t>E.</w:t>
      </w:r>
      <w:r w:rsidRPr="00785903">
        <w:rPr>
          <w:rFonts w:ascii="Times New Roman" w:hAnsi="Times New Roman"/>
          <w:sz w:val="24"/>
        </w:rPr>
        <w:tab/>
        <w:t>No person shall connect a line carrying domestic sanitary or industrial sewage to the MS4; this includes grey water discharges such as washing machine discharge, sink drains, etc., or allow such a connection to continue.</w:t>
      </w:r>
    </w:p>
    <w:p w14:paraId="56C706D7" w14:textId="77777777" w:rsidR="00786500" w:rsidRPr="00785903" w:rsidRDefault="00786500" w:rsidP="00D86409">
      <w:pPr>
        <w:pStyle w:val="ListParagraph"/>
        <w:tabs>
          <w:tab w:val="left" w:pos="540"/>
        </w:tabs>
        <w:spacing w:line="240" w:lineRule="auto"/>
        <w:ind w:left="540" w:hanging="540"/>
        <w:rPr>
          <w:rFonts w:ascii="Times New Roman" w:hAnsi="Times New Roman"/>
          <w:sz w:val="24"/>
        </w:rPr>
      </w:pPr>
    </w:p>
    <w:p w14:paraId="2C5E5B4B" w14:textId="77777777" w:rsidR="00786500" w:rsidRDefault="00786500" w:rsidP="00D86409">
      <w:pPr>
        <w:pStyle w:val="ListParagraph"/>
        <w:tabs>
          <w:tab w:val="left" w:pos="540"/>
        </w:tabs>
        <w:spacing w:line="240" w:lineRule="auto"/>
        <w:ind w:left="540" w:hanging="540"/>
        <w:rPr>
          <w:rFonts w:ascii="Times New Roman" w:hAnsi="Times New Roman"/>
          <w:sz w:val="24"/>
        </w:rPr>
      </w:pPr>
      <w:r w:rsidRPr="00785903">
        <w:rPr>
          <w:rFonts w:ascii="Times New Roman" w:hAnsi="Times New Roman"/>
          <w:sz w:val="24"/>
        </w:rPr>
        <w:t>F.</w:t>
      </w:r>
      <w:r w:rsidRPr="00785903">
        <w:rPr>
          <w:rFonts w:ascii="Times New Roman" w:hAnsi="Times New Roman"/>
          <w:sz w:val="24"/>
        </w:rPr>
        <w:tab/>
        <w:t xml:space="preserve">No person shall cause or allow any pavement wash water from a service station to be discharged into the </w:t>
      </w:r>
      <w:r w:rsidR="00695572">
        <w:rPr>
          <w:rFonts w:ascii="Times New Roman" w:hAnsi="Times New Roman"/>
          <w:sz w:val="24"/>
        </w:rPr>
        <w:t>MS4 unless such wash water has passed through a properly functioning and maintained, grease, oil, and sand interceptor before discharge into the MS4.</w:t>
      </w:r>
    </w:p>
    <w:p w14:paraId="3AE12962" w14:textId="77777777" w:rsidR="00695572" w:rsidRDefault="00695572" w:rsidP="00D86409">
      <w:pPr>
        <w:pStyle w:val="ListParagraph"/>
        <w:tabs>
          <w:tab w:val="left" w:pos="540"/>
        </w:tabs>
        <w:spacing w:line="240" w:lineRule="auto"/>
        <w:ind w:left="540" w:hanging="540"/>
        <w:rPr>
          <w:rFonts w:ascii="Times New Roman" w:hAnsi="Times New Roman"/>
          <w:sz w:val="24"/>
        </w:rPr>
      </w:pPr>
    </w:p>
    <w:p w14:paraId="6AFD65F9" w14:textId="77777777" w:rsidR="00695572" w:rsidRDefault="00695572" w:rsidP="00D86409">
      <w:pPr>
        <w:pStyle w:val="ListParagraph"/>
        <w:tabs>
          <w:tab w:val="left" w:pos="540"/>
        </w:tabs>
        <w:spacing w:line="240" w:lineRule="auto"/>
        <w:ind w:left="540" w:hanging="540"/>
        <w:rPr>
          <w:rFonts w:ascii="Times New Roman" w:hAnsi="Times New Roman"/>
          <w:sz w:val="24"/>
        </w:rPr>
      </w:pPr>
      <w:r>
        <w:rPr>
          <w:rFonts w:ascii="Times New Roman" w:hAnsi="Times New Roman"/>
          <w:sz w:val="24"/>
        </w:rPr>
        <w:t>G.</w:t>
      </w:r>
      <w:r>
        <w:rPr>
          <w:rFonts w:ascii="Times New Roman" w:hAnsi="Times New Roman"/>
          <w:sz w:val="24"/>
        </w:rPr>
        <w:tab/>
        <w:t>No person shall use or cause to be used</w:t>
      </w:r>
      <w:r w:rsidR="001B4FF8">
        <w:rPr>
          <w:rFonts w:ascii="Times New Roman" w:hAnsi="Times New Roman"/>
          <w:sz w:val="24"/>
        </w:rPr>
        <w:t>, or dispose of, discard, store or transport</w:t>
      </w:r>
      <w:r>
        <w:rPr>
          <w:rFonts w:ascii="Times New Roman" w:hAnsi="Times New Roman"/>
          <w:sz w:val="24"/>
        </w:rPr>
        <w:t xml:space="preserve"> any pesticide or herbicide contrary to any directions for use on any labeling required by state or federal statute or regulation.  Any use of any pesticide, </w:t>
      </w:r>
      <w:proofErr w:type="gramStart"/>
      <w:r>
        <w:rPr>
          <w:rFonts w:ascii="Times New Roman" w:hAnsi="Times New Roman"/>
          <w:sz w:val="24"/>
        </w:rPr>
        <w:t>herbicide</w:t>
      </w:r>
      <w:proofErr w:type="gramEnd"/>
      <w:r>
        <w:rPr>
          <w:rFonts w:ascii="Times New Roman" w:hAnsi="Times New Roman"/>
          <w:sz w:val="24"/>
        </w:rPr>
        <w:t xml:space="preserve"> or fertilizer in a manner that the person knows, or reasonable should know, is likely to cause, or does cause, a harmful quantity of pesticide, herbicide or fertilizer to enter the MS4 or the waters of the </w:t>
      </w:r>
      <w:r w:rsidR="007D4166">
        <w:rPr>
          <w:rFonts w:ascii="Times New Roman" w:hAnsi="Times New Roman"/>
          <w:sz w:val="24"/>
        </w:rPr>
        <w:t xml:space="preserve">State of New Hampshire or the </w:t>
      </w:r>
      <w:r>
        <w:rPr>
          <w:rFonts w:ascii="Times New Roman" w:hAnsi="Times New Roman"/>
          <w:sz w:val="24"/>
        </w:rPr>
        <w:t>United States shall be prohibited.</w:t>
      </w:r>
    </w:p>
    <w:p w14:paraId="163DE557" w14:textId="77777777" w:rsidR="001B4FF8" w:rsidRDefault="001B4FF8" w:rsidP="00D86409">
      <w:pPr>
        <w:pStyle w:val="ListParagraph"/>
        <w:tabs>
          <w:tab w:val="left" w:pos="540"/>
        </w:tabs>
        <w:spacing w:line="240" w:lineRule="auto"/>
        <w:ind w:left="540" w:hanging="540"/>
        <w:rPr>
          <w:rFonts w:ascii="Times New Roman" w:hAnsi="Times New Roman"/>
          <w:sz w:val="24"/>
        </w:rPr>
      </w:pPr>
    </w:p>
    <w:p w14:paraId="5F93F306" w14:textId="77777777" w:rsidR="001B4FF8" w:rsidRDefault="001B4FF8" w:rsidP="00D86409">
      <w:pPr>
        <w:pStyle w:val="ListParagraph"/>
        <w:tabs>
          <w:tab w:val="left" w:pos="540"/>
        </w:tabs>
        <w:spacing w:line="240" w:lineRule="auto"/>
        <w:ind w:left="540" w:hanging="540"/>
        <w:rPr>
          <w:rFonts w:ascii="Times New Roman" w:hAnsi="Times New Roman"/>
          <w:sz w:val="24"/>
        </w:rPr>
      </w:pPr>
      <w:r>
        <w:rPr>
          <w:rFonts w:ascii="Times New Roman" w:hAnsi="Times New Roman"/>
          <w:sz w:val="24"/>
        </w:rPr>
        <w:lastRenderedPageBreak/>
        <w:t>H.</w:t>
      </w:r>
      <w:r>
        <w:rPr>
          <w:rFonts w:ascii="Times New Roman" w:hAnsi="Times New Roman"/>
          <w:sz w:val="24"/>
        </w:rPr>
        <w:tab/>
        <w:t xml:space="preserve">No person shall allow trash, debris, or demolition debris to stand on property or collect on property nor allow the storage of toxic or hazardous substances on property </w:t>
      </w:r>
      <w:proofErr w:type="gramStart"/>
      <w:r>
        <w:rPr>
          <w:rFonts w:ascii="Times New Roman" w:hAnsi="Times New Roman"/>
          <w:sz w:val="24"/>
        </w:rPr>
        <w:t>so as to</w:t>
      </w:r>
      <w:proofErr w:type="gramEnd"/>
      <w:r>
        <w:rPr>
          <w:rFonts w:ascii="Times New Roman" w:hAnsi="Times New Roman"/>
          <w:sz w:val="24"/>
        </w:rPr>
        <w:t xml:space="preserve"> allow exposure to precipitation and stormwater runoff, which can affect stormwater discharge to the MS4 or groundwater.</w:t>
      </w:r>
    </w:p>
    <w:p w14:paraId="49DF24C4" w14:textId="77777777" w:rsidR="00EC63AB" w:rsidRDefault="00EC63AB" w:rsidP="00D86409">
      <w:pPr>
        <w:pStyle w:val="ListParagraph"/>
        <w:tabs>
          <w:tab w:val="left" w:pos="540"/>
        </w:tabs>
        <w:spacing w:line="240" w:lineRule="auto"/>
        <w:ind w:left="540" w:hanging="540"/>
        <w:rPr>
          <w:rFonts w:ascii="Times New Roman" w:hAnsi="Times New Roman"/>
          <w:sz w:val="24"/>
        </w:rPr>
      </w:pPr>
    </w:p>
    <w:p w14:paraId="10924926" w14:textId="77777777" w:rsidR="00EC63AB" w:rsidRDefault="00EC63AB" w:rsidP="00D86409">
      <w:pPr>
        <w:pStyle w:val="ListParagraph"/>
        <w:tabs>
          <w:tab w:val="left" w:pos="540"/>
        </w:tabs>
        <w:spacing w:line="240" w:lineRule="auto"/>
        <w:ind w:left="540" w:hanging="540"/>
        <w:rPr>
          <w:rFonts w:ascii="Times New Roman" w:hAnsi="Times New Roman"/>
          <w:sz w:val="24"/>
        </w:rPr>
      </w:pPr>
      <w:r>
        <w:rPr>
          <w:rFonts w:ascii="Times New Roman" w:hAnsi="Times New Roman"/>
          <w:sz w:val="24"/>
        </w:rPr>
        <w:t>I.</w:t>
      </w:r>
      <w:r>
        <w:rPr>
          <w:rFonts w:ascii="Times New Roman" w:hAnsi="Times New Roman"/>
          <w:sz w:val="24"/>
        </w:rPr>
        <w:tab/>
        <w:t>Any residential, commercial, or industrial property located within 150 feet of any pond, lake, stream, or river bank, shall assure that trash, debris, demolition debris, materials, containers, grass clippings, leaf and yard waste, wood chips, material used for cover or any other material, does not litter this buffer area by any means natural (wind or storm movement of material), by careless discard of such materials, or by any other means that displaces those objects from the owner’s property boundary to anywhere within the 150 foot buffer zone area or within the water body itself.</w:t>
      </w:r>
    </w:p>
    <w:p w14:paraId="570CF764" w14:textId="77777777" w:rsidR="001B4FF8" w:rsidRDefault="001B4FF8" w:rsidP="00D86409">
      <w:pPr>
        <w:pStyle w:val="ListParagraph"/>
        <w:tabs>
          <w:tab w:val="left" w:pos="540"/>
        </w:tabs>
        <w:spacing w:line="240" w:lineRule="auto"/>
        <w:ind w:left="540" w:hanging="540"/>
        <w:rPr>
          <w:rFonts w:ascii="Times New Roman" w:hAnsi="Times New Roman"/>
          <w:sz w:val="24"/>
        </w:rPr>
      </w:pPr>
    </w:p>
    <w:p w14:paraId="277BA733" w14:textId="77777777" w:rsidR="00062374" w:rsidRPr="00785903" w:rsidRDefault="00062374" w:rsidP="00062374">
      <w:pPr>
        <w:pStyle w:val="ListParagraph"/>
        <w:tabs>
          <w:tab w:val="left" w:pos="1080"/>
        </w:tabs>
        <w:spacing w:line="240" w:lineRule="auto"/>
        <w:ind w:left="1080"/>
        <w:rPr>
          <w:rFonts w:ascii="Times New Roman" w:hAnsi="Times New Roman"/>
          <w:sz w:val="24"/>
        </w:rPr>
      </w:pPr>
    </w:p>
    <w:p w14:paraId="4DCA0A45" w14:textId="77777777" w:rsidR="00604458" w:rsidRPr="00785903" w:rsidRDefault="00846A2D" w:rsidP="00604458">
      <w:pPr>
        <w:tabs>
          <w:tab w:val="left" w:pos="0"/>
        </w:tabs>
        <w:spacing w:line="240" w:lineRule="auto"/>
        <w:rPr>
          <w:rFonts w:ascii="Times New Roman" w:eastAsia="Calibri" w:hAnsi="Times New Roman"/>
          <w:b/>
          <w:sz w:val="24"/>
          <w:szCs w:val="24"/>
        </w:rPr>
      </w:pPr>
      <w:r w:rsidRPr="00785903">
        <w:rPr>
          <w:rFonts w:ascii="Times New Roman" w:hAnsi="Times New Roman"/>
          <w:b/>
          <w:sz w:val="24"/>
          <w:szCs w:val="24"/>
        </w:rPr>
        <w:t>§ 236-2</w:t>
      </w:r>
      <w:r w:rsidR="00AE257D">
        <w:rPr>
          <w:rFonts w:ascii="Times New Roman" w:hAnsi="Times New Roman"/>
          <w:b/>
          <w:sz w:val="24"/>
          <w:szCs w:val="24"/>
        </w:rPr>
        <w:t>1</w:t>
      </w:r>
      <w:r w:rsidRPr="00785903">
        <w:rPr>
          <w:rFonts w:ascii="Times New Roman" w:eastAsia="Calibri" w:hAnsi="Times New Roman"/>
          <w:b/>
          <w:sz w:val="24"/>
          <w:szCs w:val="24"/>
        </w:rPr>
        <w:t>.</w:t>
      </w:r>
      <w:r w:rsidR="00604458" w:rsidRPr="00785903">
        <w:rPr>
          <w:rFonts w:ascii="Times New Roman" w:eastAsia="Calibri" w:hAnsi="Times New Roman"/>
          <w:b/>
          <w:sz w:val="24"/>
          <w:szCs w:val="24"/>
        </w:rPr>
        <w:t xml:space="preserve"> </w:t>
      </w:r>
      <w:r w:rsidRPr="00785903">
        <w:rPr>
          <w:rFonts w:ascii="Times New Roman" w:eastAsia="Calibri" w:hAnsi="Times New Roman"/>
          <w:b/>
          <w:sz w:val="24"/>
          <w:szCs w:val="24"/>
        </w:rPr>
        <w:t xml:space="preserve"> </w:t>
      </w:r>
      <w:r w:rsidR="00604458" w:rsidRPr="00785903">
        <w:rPr>
          <w:rFonts w:ascii="Times New Roman" w:eastAsia="Calibri" w:hAnsi="Times New Roman"/>
          <w:b/>
          <w:sz w:val="24"/>
          <w:szCs w:val="24"/>
        </w:rPr>
        <w:t xml:space="preserve"> Prohibition of Illicit Connections</w:t>
      </w:r>
    </w:p>
    <w:p w14:paraId="5AF8E27D" w14:textId="77777777" w:rsidR="009F7973" w:rsidRPr="00785903" w:rsidRDefault="009F7973" w:rsidP="00604458">
      <w:pPr>
        <w:tabs>
          <w:tab w:val="left" w:pos="0"/>
        </w:tabs>
        <w:spacing w:line="240" w:lineRule="auto"/>
        <w:rPr>
          <w:rFonts w:ascii="Times New Roman" w:eastAsia="Calibri" w:hAnsi="Times New Roman"/>
          <w:b/>
          <w:sz w:val="24"/>
          <w:szCs w:val="24"/>
        </w:rPr>
      </w:pPr>
    </w:p>
    <w:p w14:paraId="1915C50E" w14:textId="77777777" w:rsidR="00604458" w:rsidRPr="00785903" w:rsidRDefault="009F7973" w:rsidP="009F7973">
      <w:pPr>
        <w:tabs>
          <w:tab w:val="left" w:pos="540"/>
        </w:tabs>
        <w:spacing w:after="200"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A.</w:t>
      </w:r>
      <w:r w:rsidRPr="00785903">
        <w:rPr>
          <w:rFonts w:ascii="Times New Roman" w:eastAsia="Calibri" w:hAnsi="Times New Roman"/>
          <w:sz w:val="24"/>
          <w:szCs w:val="24"/>
        </w:rPr>
        <w:tab/>
      </w:r>
      <w:r w:rsidR="00604458" w:rsidRPr="00785903">
        <w:rPr>
          <w:rFonts w:ascii="Times New Roman" w:eastAsia="Calibri" w:hAnsi="Times New Roman"/>
          <w:sz w:val="24"/>
          <w:szCs w:val="24"/>
        </w:rPr>
        <w:t>The construction, use, maintenance, or continued existence of illicit connections to the storm drain system is prohibited.</w:t>
      </w:r>
    </w:p>
    <w:p w14:paraId="73357649" w14:textId="77777777" w:rsidR="00604458" w:rsidRPr="00785903" w:rsidRDefault="009F7973" w:rsidP="009F7973">
      <w:pPr>
        <w:tabs>
          <w:tab w:val="left" w:pos="540"/>
        </w:tabs>
        <w:spacing w:after="200"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B.</w:t>
      </w:r>
      <w:r w:rsidRPr="00785903">
        <w:rPr>
          <w:rFonts w:ascii="Times New Roman" w:eastAsia="Calibri" w:hAnsi="Times New Roman"/>
          <w:sz w:val="24"/>
          <w:szCs w:val="24"/>
        </w:rPr>
        <w:tab/>
      </w:r>
      <w:r w:rsidR="00604458" w:rsidRPr="00785903">
        <w:rPr>
          <w:rFonts w:ascii="Times New Roman" w:eastAsia="Calibri" w:hAnsi="Times New Roman"/>
          <w:sz w:val="24"/>
          <w:szCs w:val="24"/>
        </w:rPr>
        <w:t>This prohibition expressly includes, without limitation, illicit connections made in the past, regardless of whether the connection was permissible under law or practices applicable or prevailing at the time of connection.</w:t>
      </w:r>
    </w:p>
    <w:p w14:paraId="6507C44E" w14:textId="77777777" w:rsidR="00604458" w:rsidRPr="00785903" w:rsidRDefault="009F7973" w:rsidP="009F7973">
      <w:pPr>
        <w:tabs>
          <w:tab w:val="left" w:pos="540"/>
        </w:tabs>
        <w:spacing w:after="200" w:line="240" w:lineRule="auto"/>
        <w:ind w:left="540" w:hanging="540"/>
        <w:rPr>
          <w:rFonts w:ascii="Times New Roman" w:eastAsia="Calibri" w:hAnsi="Times New Roman"/>
          <w:sz w:val="24"/>
          <w:szCs w:val="24"/>
        </w:rPr>
      </w:pPr>
      <w:r w:rsidRPr="00785903">
        <w:rPr>
          <w:rFonts w:ascii="Times New Roman" w:eastAsia="Calibri" w:hAnsi="Times New Roman"/>
          <w:sz w:val="24"/>
          <w:szCs w:val="24"/>
        </w:rPr>
        <w:t>C.</w:t>
      </w:r>
      <w:r w:rsidRPr="00785903">
        <w:rPr>
          <w:rFonts w:ascii="Times New Roman" w:eastAsia="Calibri" w:hAnsi="Times New Roman"/>
          <w:sz w:val="24"/>
          <w:szCs w:val="24"/>
        </w:rPr>
        <w:tab/>
      </w:r>
      <w:r w:rsidR="00604458" w:rsidRPr="00785903">
        <w:rPr>
          <w:rFonts w:ascii="Times New Roman" w:eastAsia="Calibri" w:hAnsi="Times New Roman"/>
          <w:sz w:val="24"/>
          <w:szCs w:val="24"/>
        </w:rPr>
        <w:t xml:space="preserve">A person is considered to be in violation of this ordinance if the person connects a line conveying sewage to the </w:t>
      </w:r>
      <w:proofErr w:type="gramStart"/>
      <w:r w:rsidR="00604458" w:rsidRPr="00785903">
        <w:rPr>
          <w:rFonts w:ascii="Times New Roman" w:eastAsia="Calibri" w:hAnsi="Times New Roman"/>
          <w:sz w:val="24"/>
          <w:szCs w:val="24"/>
        </w:rPr>
        <w:t>MS4, or</w:t>
      </w:r>
      <w:proofErr w:type="gramEnd"/>
      <w:r w:rsidR="00604458" w:rsidRPr="00785903">
        <w:rPr>
          <w:rFonts w:ascii="Times New Roman" w:eastAsia="Calibri" w:hAnsi="Times New Roman"/>
          <w:sz w:val="24"/>
          <w:szCs w:val="24"/>
        </w:rPr>
        <w:t xml:space="preserve"> allows such a connection to continue.</w:t>
      </w:r>
    </w:p>
    <w:p w14:paraId="7602D2DA" w14:textId="77777777" w:rsidR="00604458" w:rsidRPr="00785903" w:rsidRDefault="00604458" w:rsidP="00604458">
      <w:pPr>
        <w:tabs>
          <w:tab w:val="left" w:pos="0"/>
        </w:tabs>
        <w:spacing w:line="240" w:lineRule="auto"/>
        <w:rPr>
          <w:rFonts w:ascii="Times New Roman" w:eastAsia="Calibri" w:hAnsi="Times New Roman"/>
          <w:sz w:val="24"/>
          <w:szCs w:val="24"/>
        </w:rPr>
      </w:pPr>
    </w:p>
    <w:p w14:paraId="655FF253" w14:textId="77777777" w:rsidR="00604458" w:rsidRPr="00785903" w:rsidRDefault="00846A2D" w:rsidP="00604458">
      <w:pPr>
        <w:tabs>
          <w:tab w:val="left" w:pos="0"/>
        </w:tabs>
        <w:spacing w:line="240" w:lineRule="auto"/>
        <w:rPr>
          <w:rFonts w:ascii="Times New Roman" w:eastAsia="Calibri" w:hAnsi="Times New Roman"/>
          <w:b/>
          <w:sz w:val="24"/>
          <w:szCs w:val="24"/>
        </w:rPr>
      </w:pPr>
      <w:r w:rsidRPr="00785903">
        <w:rPr>
          <w:rFonts w:ascii="Times New Roman" w:hAnsi="Times New Roman"/>
          <w:b/>
          <w:sz w:val="24"/>
          <w:szCs w:val="24"/>
        </w:rPr>
        <w:t>§ 236-2</w:t>
      </w:r>
      <w:r w:rsidR="00AE257D">
        <w:rPr>
          <w:rFonts w:ascii="Times New Roman" w:hAnsi="Times New Roman"/>
          <w:b/>
          <w:sz w:val="24"/>
          <w:szCs w:val="24"/>
        </w:rPr>
        <w:t>2</w:t>
      </w:r>
      <w:r w:rsidRPr="00785903">
        <w:rPr>
          <w:rFonts w:ascii="Times New Roman" w:eastAsia="Calibri" w:hAnsi="Times New Roman"/>
          <w:b/>
          <w:sz w:val="24"/>
          <w:szCs w:val="24"/>
        </w:rPr>
        <w:t>.</w:t>
      </w:r>
      <w:r w:rsidR="001B0616" w:rsidRPr="00785903">
        <w:rPr>
          <w:rFonts w:ascii="Times New Roman" w:eastAsia="Calibri" w:hAnsi="Times New Roman"/>
          <w:b/>
          <w:sz w:val="24"/>
          <w:szCs w:val="24"/>
        </w:rPr>
        <w:t xml:space="preserve"> </w:t>
      </w:r>
      <w:r w:rsidR="00117E6D" w:rsidRPr="00785903">
        <w:rPr>
          <w:rFonts w:ascii="Times New Roman" w:eastAsia="Calibri" w:hAnsi="Times New Roman"/>
          <w:b/>
          <w:sz w:val="24"/>
          <w:szCs w:val="24"/>
        </w:rPr>
        <w:t xml:space="preserve"> </w:t>
      </w:r>
      <w:r w:rsidR="00604458" w:rsidRPr="00785903">
        <w:rPr>
          <w:rFonts w:ascii="Times New Roman" w:eastAsia="Calibri" w:hAnsi="Times New Roman"/>
          <w:b/>
          <w:sz w:val="24"/>
          <w:szCs w:val="24"/>
        </w:rPr>
        <w:t>IDDE Responsibility for Administration</w:t>
      </w:r>
    </w:p>
    <w:p w14:paraId="2CE0412E" w14:textId="77777777" w:rsidR="00846A2D" w:rsidRPr="00785903" w:rsidRDefault="00846A2D" w:rsidP="00604458">
      <w:pPr>
        <w:tabs>
          <w:tab w:val="left" w:pos="0"/>
        </w:tabs>
        <w:spacing w:line="240" w:lineRule="auto"/>
        <w:rPr>
          <w:rFonts w:ascii="Times New Roman" w:eastAsia="Calibri" w:hAnsi="Times New Roman"/>
          <w:b/>
          <w:sz w:val="24"/>
          <w:szCs w:val="24"/>
        </w:rPr>
      </w:pPr>
    </w:p>
    <w:p w14:paraId="3231522F" w14:textId="77777777" w:rsidR="00604458" w:rsidRPr="00785903" w:rsidRDefault="002C3F29" w:rsidP="002C3F29">
      <w:pPr>
        <w:tabs>
          <w:tab w:val="left" w:pos="540"/>
        </w:tabs>
        <w:spacing w:line="240" w:lineRule="auto"/>
        <w:ind w:left="540" w:hanging="54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r>
      <w:r w:rsidR="008D0D65" w:rsidRPr="00785903">
        <w:rPr>
          <w:rFonts w:ascii="Times New Roman" w:eastAsia="Calibri" w:hAnsi="Times New Roman"/>
          <w:sz w:val="24"/>
          <w:szCs w:val="24"/>
        </w:rPr>
        <w:t xml:space="preserve">The </w:t>
      </w:r>
      <w:r w:rsidR="00846A2D" w:rsidRPr="00785903">
        <w:rPr>
          <w:rFonts w:ascii="Times New Roman" w:hAnsi="Times New Roman"/>
          <w:sz w:val="24"/>
          <w:szCs w:val="24"/>
        </w:rPr>
        <w:t>Division of Public Works</w:t>
      </w:r>
      <w:r w:rsidR="008D0D65" w:rsidRPr="00785903">
        <w:rPr>
          <w:rFonts w:ascii="Times New Roman" w:hAnsi="Times New Roman"/>
          <w:sz w:val="24"/>
          <w:szCs w:val="24"/>
        </w:rPr>
        <w:t xml:space="preserve"> </w:t>
      </w:r>
      <w:r w:rsidR="00604458" w:rsidRPr="00785903">
        <w:rPr>
          <w:rFonts w:ascii="Times New Roman" w:eastAsia="Calibri" w:hAnsi="Times New Roman"/>
          <w:sz w:val="24"/>
          <w:szCs w:val="24"/>
        </w:rPr>
        <w:t>shall administer, implement and enforce the provisions of the IDDE ordinance</w:t>
      </w:r>
      <w:r w:rsidR="00001356" w:rsidRPr="00785903">
        <w:rPr>
          <w:rFonts w:ascii="Times New Roman" w:eastAsia="Calibri" w:hAnsi="Times New Roman"/>
          <w:sz w:val="24"/>
          <w:szCs w:val="24"/>
        </w:rPr>
        <w:t xml:space="preserve"> and shall prepare the associated regulations</w:t>
      </w:r>
      <w:r w:rsidR="00604458" w:rsidRPr="00785903">
        <w:rPr>
          <w:rFonts w:ascii="Times New Roman" w:eastAsia="Calibri" w:hAnsi="Times New Roman"/>
          <w:sz w:val="24"/>
          <w:szCs w:val="24"/>
        </w:rPr>
        <w:t xml:space="preserve">.  </w:t>
      </w:r>
      <w:r w:rsidR="00017274" w:rsidRPr="00785903">
        <w:rPr>
          <w:rFonts w:ascii="Times New Roman" w:eastAsia="Calibri" w:hAnsi="Times New Roman"/>
          <w:sz w:val="24"/>
          <w:szCs w:val="24"/>
        </w:rPr>
        <w:t xml:space="preserve">Regulations can be more stringent but must be at least as stringent as the MS4s.  </w:t>
      </w:r>
      <w:r w:rsidR="00604458" w:rsidRPr="00785903">
        <w:rPr>
          <w:rFonts w:ascii="Times New Roman" w:eastAsia="Calibri" w:hAnsi="Times New Roman"/>
          <w:sz w:val="24"/>
          <w:szCs w:val="24"/>
        </w:rPr>
        <w:t xml:space="preserve">Any powers granted or duties imposed upon the authorized enforcement agency may be delegated in writing by the </w:t>
      </w:r>
      <w:r w:rsidR="002A3C5B">
        <w:rPr>
          <w:rFonts w:ascii="Times New Roman" w:eastAsia="Calibri" w:hAnsi="Times New Roman"/>
          <w:sz w:val="24"/>
          <w:szCs w:val="24"/>
        </w:rPr>
        <w:t>Director of Public Works</w:t>
      </w:r>
      <w:r w:rsidR="00604458" w:rsidRPr="00785903">
        <w:rPr>
          <w:rFonts w:ascii="Times New Roman" w:eastAsia="Calibri" w:hAnsi="Times New Roman"/>
          <w:sz w:val="24"/>
          <w:szCs w:val="24"/>
        </w:rPr>
        <w:t xml:space="preserve"> to persons or entities acting in the beneficial int</w:t>
      </w:r>
      <w:r w:rsidR="00A678FC" w:rsidRPr="00785903">
        <w:rPr>
          <w:rFonts w:ascii="Times New Roman" w:eastAsia="Calibri" w:hAnsi="Times New Roman"/>
          <w:sz w:val="24"/>
          <w:szCs w:val="24"/>
        </w:rPr>
        <w:t>erest of or in the employ of the</w:t>
      </w:r>
      <w:r w:rsidR="00001356" w:rsidRPr="00785903">
        <w:rPr>
          <w:rFonts w:ascii="Times New Roman" w:eastAsia="Calibri" w:hAnsi="Times New Roman"/>
          <w:sz w:val="24"/>
          <w:szCs w:val="24"/>
        </w:rPr>
        <w:t xml:space="preserve"> </w:t>
      </w:r>
      <w:r w:rsidR="001B0616" w:rsidRPr="00785903">
        <w:rPr>
          <w:rFonts w:ascii="Times New Roman" w:eastAsia="Calibri" w:hAnsi="Times New Roman"/>
          <w:sz w:val="24"/>
          <w:szCs w:val="24"/>
        </w:rPr>
        <w:t>Town of Bedford</w:t>
      </w:r>
      <w:r w:rsidR="00001356" w:rsidRPr="00785903">
        <w:rPr>
          <w:rFonts w:ascii="Times New Roman" w:eastAsia="Calibri" w:hAnsi="Times New Roman"/>
          <w:sz w:val="24"/>
          <w:szCs w:val="24"/>
        </w:rPr>
        <w:t>.</w:t>
      </w:r>
    </w:p>
    <w:p w14:paraId="292AB210" w14:textId="77777777" w:rsidR="00001356" w:rsidRPr="00785903" w:rsidRDefault="00001356" w:rsidP="00604458">
      <w:pPr>
        <w:tabs>
          <w:tab w:val="left" w:pos="0"/>
        </w:tabs>
        <w:spacing w:line="240" w:lineRule="auto"/>
        <w:rPr>
          <w:rFonts w:ascii="Times New Roman" w:eastAsia="Calibri" w:hAnsi="Times New Roman"/>
          <w:sz w:val="24"/>
          <w:szCs w:val="24"/>
        </w:rPr>
      </w:pPr>
    </w:p>
    <w:p w14:paraId="65FDD33F" w14:textId="77777777" w:rsidR="00604458" w:rsidRPr="00785903" w:rsidRDefault="002C3F29" w:rsidP="002C3F29">
      <w:pPr>
        <w:tabs>
          <w:tab w:val="left" w:pos="540"/>
        </w:tabs>
        <w:spacing w:line="240" w:lineRule="auto"/>
        <w:ind w:left="540" w:hanging="54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r>
      <w:r w:rsidR="00604458" w:rsidRPr="00785903">
        <w:rPr>
          <w:rFonts w:ascii="Times New Roman" w:eastAsia="Calibri" w:hAnsi="Times New Roman"/>
          <w:sz w:val="24"/>
          <w:szCs w:val="24"/>
        </w:rPr>
        <w:t xml:space="preserve">The standards set forth herein are promulgated pursuant to </w:t>
      </w:r>
      <w:r w:rsidR="00846A2D" w:rsidRPr="00785903">
        <w:rPr>
          <w:rFonts w:ascii="Times New Roman" w:eastAsia="Calibri" w:hAnsi="Times New Roman"/>
          <w:sz w:val="24"/>
          <w:szCs w:val="24"/>
        </w:rPr>
        <w:t xml:space="preserve">this </w:t>
      </w:r>
      <w:r w:rsidR="00001356" w:rsidRPr="00785903">
        <w:rPr>
          <w:rFonts w:ascii="Times New Roman" w:eastAsia="Calibri" w:hAnsi="Times New Roman"/>
          <w:sz w:val="24"/>
          <w:szCs w:val="24"/>
        </w:rPr>
        <w:t xml:space="preserve">Chapter and </w:t>
      </w:r>
      <w:r w:rsidR="00604458" w:rsidRPr="00785903">
        <w:rPr>
          <w:rFonts w:ascii="Times New Roman" w:eastAsia="Calibri" w:hAnsi="Times New Roman"/>
          <w:sz w:val="24"/>
          <w:szCs w:val="24"/>
        </w:rPr>
        <w:t>regulations are minimum standards; therefore</w:t>
      </w:r>
      <w:r w:rsidR="006564F0">
        <w:rPr>
          <w:rFonts w:ascii="Times New Roman" w:eastAsia="Calibri" w:hAnsi="Times New Roman"/>
          <w:sz w:val="24"/>
          <w:szCs w:val="24"/>
        </w:rPr>
        <w:t>,</w:t>
      </w:r>
      <w:r w:rsidR="00604458" w:rsidRPr="00785903">
        <w:rPr>
          <w:rFonts w:ascii="Times New Roman" w:eastAsia="Calibri" w:hAnsi="Times New Roman"/>
          <w:sz w:val="24"/>
          <w:szCs w:val="24"/>
        </w:rPr>
        <w:t xml:space="preserve"> these regulations do not intend nor imply that compliance by any person will ensure that there will be no contamination, pollution, nor unauthorized discharge of pollutants.</w:t>
      </w:r>
    </w:p>
    <w:p w14:paraId="559E0402" w14:textId="77777777" w:rsidR="0012340F" w:rsidRPr="00785903" w:rsidRDefault="0012340F" w:rsidP="0012340F">
      <w:pPr>
        <w:tabs>
          <w:tab w:val="left" w:pos="0"/>
        </w:tabs>
        <w:spacing w:line="240" w:lineRule="auto"/>
        <w:rPr>
          <w:rFonts w:ascii="Times New Roman" w:eastAsia="Calibri" w:hAnsi="Times New Roman"/>
          <w:b/>
          <w:sz w:val="24"/>
          <w:szCs w:val="24"/>
        </w:rPr>
      </w:pPr>
    </w:p>
    <w:p w14:paraId="2A0C9EB0" w14:textId="77777777" w:rsidR="00001356" w:rsidRPr="00785903" w:rsidRDefault="00001356" w:rsidP="0012340F">
      <w:pPr>
        <w:tabs>
          <w:tab w:val="left" w:pos="0"/>
        </w:tabs>
        <w:spacing w:line="240" w:lineRule="auto"/>
        <w:rPr>
          <w:rFonts w:ascii="Times New Roman" w:eastAsia="Calibri" w:hAnsi="Times New Roman"/>
          <w:b/>
          <w:sz w:val="24"/>
          <w:szCs w:val="24"/>
        </w:rPr>
      </w:pPr>
    </w:p>
    <w:p w14:paraId="4130973C" w14:textId="77777777" w:rsidR="00001356" w:rsidRPr="00785903" w:rsidRDefault="00846A2D" w:rsidP="00001356">
      <w:pPr>
        <w:tabs>
          <w:tab w:val="left" w:pos="0"/>
        </w:tabs>
        <w:spacing w:line="240" w:lineRule="auto"/>
        <w:rPr>
          <w:rFonts w:ascii="Times New Roman" w:eastAsia="Calibri" w:hAnsi="Times New Roman"/>
          <w:b/>
          <w:sz w:val="24"/>
          <w:szCs w:val="24"/>
        </w:rPr>
      </w:pPr>
      <w:r w:rsidRPr="00785903">
        <w:rPr>
          <w:rFonts w:ascii="Times New Roman" w:hAnsi="Times New Roman"/>
          <w:b/>
          <w:sz w:val="24"/>
          <w:szCs w:val="24"/>
        </w:rPr>
        <w:t>§ 236-2</w:t>
      </w:r>
      <w:r w:rsidR="00AE257D">
        <w:rPr>
          <w:rFonts w:ascii="Times New Roman" w:hAnsi="Times New Roman"/>
          <w:b/>
          <w:sz w:val="24"/>
          <w:szCs w:val="24"/>
        </w:rPr>
        <w:t>3</w:t>
      </w:r>
      <w:r w:rsidRPr="00785903">
        <w:rPr>
          <w:rFonts w:ascii="Times New Roman" w:eastAsia="Calibri" w:hAnsi="Times New Roman"/>
          <w:b/>
          <w:sz w:val="24"/>
          <w:szCs w:val="24"/>
        </w:rPr>
        <w:t xml:space="preserve">.   </w:t>
      </w:r>
      <w:r w:rsidR="002C3F29">
        <w:rPr>
          <w:rFonts w:ascii="Times New Roman" w:eastAsia="Calibri" w:hAnsi="Times New Roman"/>
          <w:b/>
          <w:sz w:val="24"/>
          <w:szCs w:val="24"/>
        </w:rPr>
        <w:t>Violations, Enforcement and Penalties</w:t>
      </w:r>
    </w:p>
    <w:p w14:paraId="0026B5B6" w14:textId="77777777" w:rsidR="007B7395" w:rsidRPr="00785903" w:rsidRDefault="007B7395" w:rsidP="007B7395">
      <w:pPr>
        <w:tabs>
          <w:tab w:val="left" w:pos="0"/>
        </w:tabs>
        <w:spacing w:line="240" w:lineRule="auto"/>
        <w:rPr>
          <w:rFonts w:ascii="Times New Roman" w:eastAsia="Calibri" w:hAnsi="Times New Roman"/>
          <w:sz w:val="24"/>
          <w:szCs w:val="24"/>
        </w:rPr>
      </w:pPr>
    </w:p>
    <w:p w14:paraId="6815C395" w14:textId="77777777" w:rsidR="002C3F29" w:rsidRDefault="002C3F29" w:rsidP="002C3F29">
      <w:pPr>
        <w:spacing w:after="200" w:line="276" w:lineRule="auto"/>
        <w:ind w:left="540" w:hanging="540"/>
        <w:rPr>
          <w:rFonts w:ascii="Times New Roman" w:eastAsia="Calibri" w:hAnsi="Times New Roman"/>
          <w:sz w:val="24"/>
          <w:szCs w:val="24"/>
        </w:rPr>
      </w:pPr>
      <w:r>
        <w:rPr>
          <w:rFonts w:ascii="Times New Roman" w:eastAsia="Calibri" w:hAnsi="Times New Roman"/>
          <w:sz w:val="24"/>
          <w:szCs w:val="24"/>
        </w:rPr>
        <w:t>A.</w:t>
      </w:r>
      <w:r>
        <w:rPr>
          <w:rFonts w:ascii="Times New Roman" w:eastAsia="Calibri" w:hAnsi="Times New Roman"/>
          <w:sz w:val="24"/>
          <w:szCs w:val="24"/>
        </w:rPr>
        <w:tab/>
        <w:t xml:space="preserve">It shall be unlawful for any person </w:t>
      </w:r>
      <w:r w:rsidR="007D4166">
        <w:rPr>
          <w:rFonts w:ascii="Times New Roman" w:eastAsia="Calibri" w:hAnsi="Times New Roman"/>
          <w:sz w:val="24"/>
          <w:szCs w:val="24"/>
        </w:rPr>
        <w:t xml:space="preserve">or entity </w:t>
      </w:r>
      <w:r>
        <w:rPr>
          <w:rFonts w:ascii="Times New Roman" w:eastAsia="Calibri" w:hAnsi="Times New Roman"/>
          <w:sz w:val="24"/>
          <w:szCs w:val="24"/>
        </w:rPr>
        <w:t xml:space="preserve">to violate any provision or fail to comply with any of the requirements of the Stormwater Management and Illicit Discharge Detection and elimination (IDDE) Ordinance or the </w:t>
      </w:r>
      <w:r w:rsidRPr="00785903">
        <w:rPr>
          <w:rFonts w:ascii="Times New Roman" w:eastAsia="Calibri" w:hAnsi="Times New Roman"/>
          <w:sz w:val="24"/>
          <w:szCs w:val="24"/>
        </w:rPr>
        <w:t xml:space="preserve">Stormwater and Land </w:t>
      </w:r>
      <w:r>
        <w:rPr>
          <w:rFonts w:ascii="Times New Roman" w:eastAsia="Calibri" w:hAnsi="Times New Roman"/>
          <w:sz w:val="24"/>
          <w:szCs w:val="24"/>
        </w:rPr>
        <w:t>Disturbance</w:t>
      </w:r>
      <w:r w:rsidRPr="00785903">
        <w:rPr>
          <w:rFonts w:ascii="Times New Roman" w:eastAsia="Calibri" w:hAnsi="Times New Roman"/>
          <w:sz w:val="24"/>
          <w:szCs w:val="24"/>
        </w:rPr>
        <w:t xml:space="preserve"> </w:t>
      </w:r>
      <w:r w:rsidRPr="00785903">
        <w:rPr>
          <w:rFonts w:ascii="Times New Roman" w:eastAsia="Calibri" w:hAnsi="Times New Roman"/>
          <w:sz w:val="24"/>
          <w:szCs w:val="24"/>
        </w:rPr>
        <w:lastRenderedPageBreak/>
        <w:t>Management Regulations</w:t>
      </w:r>
      <w:r w:rsidR="005106C4">
        <w:rPr>
          <w:rFonts w:ascii="Times New Roman" w:eastAsia="Calibri" w:hAnsi="Times New Roman"/>
          <w:sz w:val="24"/>
          <w:szCs w:val="24"/>
        </w:rPr>
        <w:t>.  Any person</w:t>
      </w:r>
      <w:r w:rsidR="00F22A7B">
        <w:rPr>
          <w:rFonts w:ascii="Times New Roman" w:eastAsia="Calibri" w:hAnsi="Times New Roman"/>
          <w:sz w:val="24"/>
          <w:szCs w:val="24"/>
        </w:rPr>
        <w:t xml:space="preserve"> or entity </w:t>
      </w:r>
      <w:r w:rsidR="005106C4">
        <w:rPr>
          <w:rFonts w:ascii="Times New Roman" w:eastAsia="Calibri" w:hAnsi="Times New Roman"/>
          <w:sz w:val="24"/>
          <w:szCs w:val="24"/>
        </w:rPr>
        <w:t xml:space="preserve">who has violated or continues to violate these provisions may be subject to the enforcement actions outlined in this section or may be restrained by injunction or otherwise abated in the form of the administrative enforcement process as described in this Ordinance.  </w:t>
      </w:r>
      <w:r w:rsidR="00F22A7B">
        <w:rPr>
          <w:rFonts w:ascii="Times New Roman" w:eastAsia="Calibri" w:hAnsi="Times New Roman"/>
          <w:sz w:val="24"/>
          <w:szCs w:val="24"/>
        </w:rPr>
        <w:t>The Town may seek the issuance of a warrant from the New Hampshire 9</w:t>
      </w:r>
      <w:r w:rsidR="00F22A7B" w:rsidRPr="00F22A7B">
        <w:rPr>
          <w:rFonts w:ascii="Times New Roman" w:eastAsia="Calibri" w:hAnsi="Times New Roman"/>
          <w:sz w:val="24"/>
          <w:szCs w:val="24"/>
          <w:vertAlign w:val="superscript"/>
        </w:rPr>
        <w:t>th</w:t>
      </w:r>
      <w:r w:rsidR="00F22A7B">
        <w:rPr>
          <w:rFonts w:ascii="Times New Roman" w:eastAsia="Calibri" w:hAnsi="Times New Roman"/>
          <w:sz w:val="24"/>
          <w:szCs w:val="24"/>
        </w:rPr>
        <w:t xml:space="preserve"> Circuit District Division – Merrimack to ensure compliance with this Ordinance, including abating the violation, and/or may petition the Hillsborough County Superior Court for appropriate relief.</w:t>
      </w:r>
    </w:p>
    <w:p w14:paraId="25FD1B60" w14:textId="77777777" w:rsidR="005106C4" w:rsidRDefault="005106C4" w:rsidP="002C3F29">
      <w:pPr>
        <w:spacing w:after="200" w:line="276" w:lineRule="auto"/>
        <w:ind w:left="540" w:hanging="540"/>
        <w:rPr>
          <w:rFonts w:ascii="Times New Roman" w:eastAsia="Calibri" w:hAnsi="Times New Roman"/>
          <w:sz w:val="24"/>
          <w:szCs w:val="24"/>
        </w:rPr>
      </w:pPr>
      <w:r>
        <w:rPr>
          <w:rFonts w:ascii="Times New Roman" w:eastAsia="Calibri" w:hAnsi="Times New Roman"/>
          <w:sz w:val="24"/>
          <w:szCs w:val="24"/>
        </w:rPr>
        <w:t>B.</w:t>
      </w:r>
      <w:r>
        <w:rPr>
          <w:rFonts w:ascii="Times New Roman" w:eastAsia="Calibri" w:hAnsi="Times New Roman"/>
          <w:sz w:val="24"/>
          <w:szCs w:val="24"/>
        </w:rPr>
        <w:tab/>
        <w:t xml:space="preserve">When it is determined that a violation of this Ordinance or the Regulations has occurred, the Town may order compliance by written notice of violation.  Where elimination of an illicit discharge </w:t>
      </w:r>
      <w:r w:rsidR="006564F0">
        <w:rPr>
          <w:rFonts w:ascii="Times New Roman" w:eastAsia="Calibri" w:hAnsi="Times New Roman"/>
          <w:sz w:val="24"/>
          <w:szCs w:val="24"/>
        </w:rPr>
        <w:t xml:space="preserve">within 60 days of its identification </w:t>
      </w:r>
      <w:r>
        <w:rPr>
          <w:rFonts w:ascii="Times New Roman" w:eastAsia="Calibri" w:hAnsi="Times New Roman"/>
          <w:sz w:val="24"/>
          <w:szCs w:val="24"/>
        </w:rPr>
        <w:t xml:space="preserve">is not possible, the Town and violator </w:t>
      </w:r>
      <w:r w:rsidR="00F22A7B">
        <w:rPr>
          <w:rFonts w:ascii="Times New Roman" w:eastAsia="Calibri" w:hAnsi="Times New Roman"/>
          <w:sz w:val="24"/>
          <w:szCs w:val="24"/>
        </w:rPr>
        <w:t>may</w:t>
      </w:r>
      <w:r>
        <w:rPr>
          <w:rFonts w:ascii="Times New Roman" w:eastAsia="Calibri" w:hAnsi="Times New Roman"/>
          <w:sz w:val="24"/>
          <w:szCs w:val="24"/>
        </w:rPr>
        <w:t xml:space="preserve"> establish an expeditious schedule for its elimination</w:t>
      </w:r>
      <w:r w:rsidR="006564F0">
        <w:rPr>
          <w:rFonts w:ascii="Times New Roman" w:eastAsia="Calibri" w:hAnsi="Times New Roman"/>
          <w:sz w:val="24"/>
          <w:szCs w:val="24"/>
        </w:rPr>
        <w:t>, including immediate and interim measures and report dates of identification and schedules for removal in the Town’s annual reports.</w:t>
      </w:r>
    </w:p>
    <w:p w14:paraId="7A0FF77B" w14:textId="77777777" w:rsidR="006564F0" w:rsidRDefault="006564F0" w:rsidP="002C3F29">
      <w:pPr>
        <w:spacing w:after="200" w:line="276" w:lineRule="auto"/>
        <w:ind w:left="540" w:hanging="540"/>
        <w:rPr>
          <w:rFonts w:ascii="Times New Roman" w:eastAsia="Calibri" w:hAnsi="Times New Roman"/>
          <w:sz w:val="24"/>
          <w:szCs w:val="24"/>
        </w:rPr>
      </w:pPr>
      <w:r>
        <w:rPr>
          <w:rFonts w:ascii="Times New Roman" w:eastAsia="Calibri" w:hAnsi="Times New Roman"/>
          <w:sz w:val="24"/>
          <w:szCs w:val="24"/>
        </w:rPr>
        <w:t>C.</w:t>
      </w:r>
      <w:r>
        <w:rPr>
          <w:rFonts w:ascii="Times New Roman" w:eastAsia="Calibri" w:hAnsi="Times New Roman"/>
          <w:sz w:val="24"/>
          <w:szCs w:val="24"/>
        </w:rPr>
        <w:tab/>
        <w:t>Such notice of violation may require, without limitation, the following at the violator’s expense:</w:t>
      </w:r>
    </w:p>
    <w:p w14:paraId="51962012" w14:textId="77777777" w:rsidR="006564F0" w:rsidRDefault="006564F0" w:rsidP="006564F0">
      <w:pPr>
        <w:tabs>
          <w:tab w:val="left" w:pos="1080"/>
        </w:tabs>
        <w:spacing w:after="200" w:line="276" w:lineRule="auto"/>
        <w:ind w:left="1080" w:hanging="540"/>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rPr>
        <w:tab/>
      </w:r>
      <w:r w:rsidR="00C624F0">
        <w:rPr>
          <w:rFonts w:ascii="Times New Roman" w:eastAsia="Calibri" w:hAnsi="Times New Roman"/>
          <w:sz w:val="24"/>
          <w:szCs w:val="24"/>
        </w:rPr>
        <w:t>T</w:t>
      </w:r>
      <w:r>
        <w:rPr>
          <w:rFonts w:ascii="Times New Roman" w:eastAsia="Calibri" w:hAnsi="Times New Roman"/>
          <w:sz w:val="24"/>
          <w:szCs w:val="24"/>
        </w:rPr>
        <w:t>he performance of monitoring, analyses, and reporting</w:t>
      </w:r>
      <w:r w:rsidR="00EB06C5">
        <w:rPr>
          <w:rFonts w:ascii="Times New Roman" w:eastAsia="Calibri" w:hAnsi="Times New Roman"/>
          <w:sz w:val="24"/>
          <w:szCs w:val="24"/>
        </w:rPr>
        <w:t>;</w:t>
      </w:r>
    </w:p>
    <w:p w14:paraId="07592C15" w14:textId="77777777" w:rsidR="006564F0" w:rsidRDefault="006564F0" w:rsidP="006564F0">
      <w:pPr>
        <w:tabs>
          <w:tab w:val="left" w:pos="1080"/>
        </w:tabs>
        <w:spacing w:after="200" w:line="276" w:lineRule="auto"/>
        <w:ind w:left="1080" w:hanging="540"/>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rPr>
        <w:tab/>
        <w:t>The immediate elimination of illicit dis</w:t>
      </w:r>
      <w:r w:rsidR="00EB06C5">
        <w:rPr>
          <w:rFonts w:ascii="Times New Roman" w:eastAsia="Calibri" w:hAnsi="Times New Roman"/>
          <w:sz w:val="24"/>
          <w:szCs w:val="24"/>
        </w:rPr>
        <w:t>charges and illegal connections;</w:t>
      </w:r>
    </w:p>
    <w:p w14:paraId="02FCD76E" w14:textId="77777777" w:rsidR="006564F0" w:rsidRDefault="006564F0" w:rsidP="006564F0">
      <w:pPr>
        <w:tabs>
          <w:tab w:val="left" w:pos="1080"/>
        </w:tabs>
        <w:spacing w:after="200" w:line="276" w:lineRule="auto"/>
        <w:ind w:left="1080" w:hanging="540"/>
        <w:rPr>
          <w:rFonts w:ascii="Times New Roman" w:eastAsia="Calibri" w:hAnsi="Times New Roman"/>
          <w:sz w:val="24"/>
          <w:szCs w:val="24"/>
        </w:rPr>
      </w:pPr>
      <w:r>
        <w:rPr>
          <w:rFonts w:ascii="Times New Roman" w:eastAsia="Calibri" w:hAnsi="Times New Roman"/>
          <w:sz w:val="24"/>
          <w:szCs w:val="24"/>
        </w:rPr>
        <w:t>(3)</w:t>
      </w:r>
      <w:r>
        <w:rPr>
          <w:rFonts w:ascii="Times New Roman" w:eastAsia="Calibri" w:hAnsi="Times New Roman"/>
          <w:sz w:val="24"/>
          <w:szCs w:val="24"/>
        </w:rPr>
        <w:tab/>
        <w:t>The violating discharges, practices, or op</w:t>
      </w:r>
      <w:r w:rsidR="00EB06C5">
        <w:rPr>
          <w:rFonts w:ascii="Times New Roman" w:eastAsia="Calibri" w:hAnsi="Times New Roman"/>
          <w:sz w:val="24"/>
          <w:szCs w:val="24"/>
        </w:rPr>
        <w:t xml:space="preserve">erations shall cease and </w:t>
      </w:r>
      <w:proofErr w:type="gramStart"/>
      <w:r w:rsidR="00EB06C5">
        <w:rPr>
          <w:rFonts w:ascii="Times New Roman" w:eastAsia="Calibri" w:hAnsi="Times New Roman"/>
          <w:sz w:val="24"/>
          <w:szCs w:val="24"/>
        </w:rPr>
        <w:t>desist;</w:t>
      </w:r>
      <w:proofErr w:type="gramEnd"/>
    </w:p>
    <w:p w14:paraId="38E15A79" w14:textId="77777777" w:rsidR="006564F0" w:rsidRDefault="006564F0" w:rsidP="006564F0">
      <w:pPr>
        <w:tabs>
          <w:tab w:val="left" w:pos="1080"/>
        </w:tabs>
        <w:spacing w:after="200" w:line="276" w:lineRule="auto"/>
        <w:ind w:left="1080" w:hanging="540"/>
        <w:rPr>
          <w:rFonts w:ascii="Times New Roman" w:eastAsia="Calibri" w:hAnsi="Times New Roman"/>
          <w:sz w:val="24"/>
          <w:szCs w:val="24"/>
        </w:rPr>
      </w:pPr>
      <w:r>
        <w:rPr>
          <w:rFonts w:ascii="Times New Roman" w:eastAsia="Calibri" w:hAnsi="Times New Roman"/>
          <w:sz w:val="24"/>
          <w:szCs w:val="24"/>
        </w:rPr>
        <w:t>(4)</w:t>
      </w:r>
      <w:r>
        <w:rPr>
          <w:rFonts w:ascii="Times New Roman" w:eastAsia="Calibri" w:hAnsi="Times New Roman"/>
          <w:sz w:val="24"/>
          <w:szCs w:val="24"/>
        </w:rPr>
        <w:tab/>
        <w:t>The abatement or remediation of stormwater pollution or contamination hazards and the r</w:t>
      </w:r>
      <w:r w:rsidR="00EB06C5">
        <w:rPr>
          <w:rFonts w:ascii="Times New Roman" w:eastAsia="Calibri" w:hAnsi="Times New Roman"/>
          <w:sz w:val="24"/>
          <w:szCs w:val="24"/>
        </w:rPr>
        <w:t>estoration of affected property;</w:t>
      </w:r>
    </w:p>
    <w:p w14:paraId="3858A0B0" w14:textId="77777777" w:rsidR="006564F0" w:rsidRDefault="006564F0" w:rsidP="006564F0">
      <w:pPr>
        <w:tabs>
          <w:tab w:val="left" w:pos="1080"/>
        </w:tabs>
        <w:spacing w:after="200" w:line="276" w:lineRule="auto"/>
        <w:ind w:left="1080" w:hanging="540"/>
        <w:rPr>
          <w:rFonts w:ascii="Times New Roman" w:eastAsia="Calibri" w:hAnsi="Times New Roman"/>
          <w:sz w:val="24"/>
          <w:szCs w:val="24"/>
        </w:rPr>
      </w:pPr>
      <w:r>
        <w:rPr>
          <w:rFonts w:ascii="Times New Roman" w:eastAsia="Calibri" w:hAnsi="Times New Roman"/>
          <w:sz w:val="24"/>
          <w:szCs w:val="24"/>
        </w:rPr>
        <w:t xml:space="preserve">(5) </w:t>
      </w:r>
      <w:r>
        <w:rPr>
          <w:rFonts w:ascii="Times New Roman" w:eastAsia="Calibri" w:hAnsi="Times New Roman"/>
          <w:sz w:val="24"/>
          <w:szCs w:val="24"/>
        </w:rPr>
        <w:tab/>
        <w:t>Payment of the costs to cover the Town’s administrative and abatement costs</w:t>
      </w:r>
      <w:r w:rsidR="00EB06C5">
        <w:rPr>
          <w:rFonts w:ascii="Times New Roman" w:eastAsia="Calibri" w:hAnsi="Times New Roman"/>
          <w:sz w:val="24"/>
          <w:szCs w:val="24"/>
        </w:rPr>
        <w:t>;</w:t>
      </w:r>
      <w:r>
        <w:rPr>
          <w:rFonts w:ascii="Times New Roman" w:eastAsia="Calibri" w:hAnsi="Times New Roman"/>
          <w:sz w:val="24"/>
          <w:szCs w:val="24"/>
        </w:rPr>
        <w:t xml:space="preserve"> and</w:t>
      </w:r>
      <w:r w:rsidR="00CD6422">
        <w:rPr>
          <w:rFonts w:ascii="Times New Roman" w:eastAsia="Calibri" w:hAnsi="Times New Roman"/>
          <w:sz w:val="24"/>
          <w:szCs w:val="24"/>
        </w:rPr>
        <w:t>,</w:t>
      </w:r>
    </w:p>
    <w:p w14:paraId="3B194A6B" w14:textId="77777777" w:rsidR="006564F0" w:rsidRDefault="006564F0" w:rsidP="006564F0">
      <w:pPr>
        <w:tabs>
          <w:tab w:val="left" w:pos="1080"/>
        </w:tabs>
        <w:spacing w:after="200" w:line="276" w:lineRule="auto"/>
        <w:ind w:left="1080" w:hanging="540"/>
        <w:rPr>
          <w:rFonts w:ascii="Times New Roman" w:eastAsia="Calibri" w:hAnsi="Times New Roman"/>
          <w:sz w:val="24"/>
          <w:szCs w:val="24"/>
        </w:rPr>
      </w:pPr>
      <w:r>
        <w:rPr>
          <w:rFonts w:ascii="Times New Roman" w:eastAsia="Calibri" w:hAnsi="Times New Roman"/>
          <w:sz w:val="24"/>
          <w:szCs w:val="24"/>
        </w:rPr>
        <w:t>(6)</w:t>
      </w:r>
      <w:r>
        <w:rPr>
          <w:rFonts w:ascii="Times New Roman" w:eastAsia="Calibri" w:hAnsi="Times New Roman"/>
          <w:sz w:val="24"/>
          <w:szCs w:val="24"/>
        </w:rPr>
        <w:tab/>
        <w:t>The implementation of pollution prevention practices.</w:t>
      </w:r>
    </w:p>
    <w:p w14:paraId="5448B37A" w14:textId="77777777" w:rsidR="006564F0" w:rsidRDefault="006564F0" w:rsidP="002C3F29">
      <w:pPr>
        <w:spacing w:after="200" w:line="276" w:lineRule="auto"/>
        <w:ind w:left="540" w:hanging="540"/>
        <w:rPr>
          <w:rFonts w:ascii="Times New Roman" w:eastAsia="Calibri" w:hAnsi="Times New Roman"/>
          <w:sz w:val="24"/>
          <w:szCs w:val="24"/>
        </w:rPr>
      </w:pPr>
      <w:r>
        <w:rPr>
          <w:rFonts w:ascii="Times New Roman" w:eastAsia="Calibri" w:hAnsi="Times New Roman"/>
          <w:sz w:val="24"/>
          <w:szCs w:val="24"/>
        </w:rPr>
        <w:t>D.</w:t>
      </w:r>
      <w:r>
        <w:rPr>
          <w:rFonts w:ascii="Times New Roman" w:eastAsia="Calibri" w:hAnsi="Times New Roman"/>
          <w:sz w:val="24"/>
          <w:szCs w:val="24"/>
        </w:rPr>
        <w:tab/>
      </w:r>
      <w:r w:rsidR="00CD6422">
        <w:rPr>
          <w:rFonts w:ascii="Times New Roman" w:eastAsia="Calibri" w:hAnsi="Times New Roman"/>
          <w:sz w:val="24"/>
          <w:szCs w:val="24"/>
        </w:rPr>
        <w:t xml:space="preserve">If the violation has not been corrected pursuant to the requirements set forth in the Notice of </w:t>
      </w:r>
      <w:proofErr w:type="gramStart"/>
      <w:r w:rsidR="00CD6422">
        <w:rPr>
          <w:rFonts w:ascii="Times New Roman" w:eastAsia="Calibri" w:hAnsi="Times New Roman"/>
          <w:sz w:val="24"/>
          <w:szCs w:val="24"/>
        </w:rPr>
        <w:t>Violation</w:t>
      </w:r>
      <w:proofErr w:type="gramEnd"/>
      <w:r w:rsidR="00CD6422">
        <w:rPr>
          <w:rFonts w:ascii="Times New Roman" w:eastAsia="Calibri" w:hAnsi="Times New Roman"/>
          <w:sz w:val="24"/>
          <w:szCs w:val="24"/>
        </w:rPr>
        <w:t xml:space="preserve"> then the Town or its agent may take any and all measures necessary to abate the violation and/or restore the property.</w:t>
      </w:r>
    </w:p>
    <w:p w14:paraId="041A298A" w14:textId="77777777" w:rsidR="00CD6422" w:rsidRDefault="00F22A7B" w:rsidP="002C3F29">
      <w:pPr>
        <w:spacing w:after="200" w:line="276" w:lineRule="auto"/>
        <w:ind w:left="540" w:hanging="540"/>
        <w:rPr>
          <w:rFonts w:ascii="Times New Roman" w:eastAsia="Calibri" w:hAnsi="Times New Roman"/>
          <w:sz w:val="24"/>
          <w:szCs w:val="24"/>
        </w:rPr>
      </w:pPr>
      <w:r>
        <w:rPr>
          <w:rFonts w:ascii="Times New Roman" w:eastAsia="Calibri" w:hAnsi="Times New Roman"/>
          <w:sz w:val="24"/>
          <w:szCs w:val="24"/>
        </w:rPr>
        <w:t>E</w:t>
      </w:r>
      <w:r w:rsidR="00CD6422">
        <w:rPr>
          <w:rFonts w:ascii="Times New Roman" w:eastAsia="Calibri" w:hAnsi="Times New Roman"/>
          <w:sz w:val="24"/>
          <w:szCs w:val="24"/>
        </w:rPr>
        <w:t>.</w:t>
      </w:r>
      <w:r w:rsidR="00CD6422">
        <w:rPr>
          <w:rFonts w:ascii="Times New Roman" w:eastAsia="Calibri" w:hAnsi="Times New Roman"/>
          <w:sz w:val="24"/>
          <w:szCs w:val="24"/>
        </w:rPr>
        <w:tab/>
        <w:t>Within 60 days after abatement of the violations</w:t>
      </w:r>
      <w:r w:rsidR="00C624F0">
        <w:rPr>
          <w:rFonts w:ascii="Times New Roman" w:eastAsia="Calibri" w:hAnsi="Times New Roman"/>
          <w:sz w:val="24"/>
          <w:szCs w:val="24"/>
        </w:rPr>
        <w:t xml:space="preserve">, the owner of the property will be notified of the Town’s cost of abatement, including administrative costs.  The property owner may file a written protest objecting to the assessment or to the amount of the assessment within 15 days of such notice to the Town Council.  If the amount due is not paid within 30 days after receipt of notice, or if appeal </w:t>
      </w:r>
      <w:proofErr w:type="spellStart"/>
      <w:r w:rsidR="00C624F0">
        <w:rPr>
          <w:rFonts w:ascii="Times New Roman" w:eastAsia="Calibri" w:hAnsi="Times New Roman"/>
          <w:sz w:val="24"/>
          <w:szCs w:val="24"/>
        </w:rPr>
        <w:t>ataken</w:t>
      </w:r>
      <w:proofErr w:type="spellEnd"/>
      <w:r w:rsidR="00C624F0">
        <w:rPr>
          <w:rFonts w:ascii="Times New Roman" w:eastAsia="Calibri" w:hAnsi="Times New Roman"/>
          <w:sz w:val="24"/>
          <w:szCs w:val="24"/>
        </w:rPr>
        <w:t xml:space="preserve"> within 5 days after decision on said appeal, the charges shall become a special assessment against the property and shall constitute a lien on the property.</w:t>
      </w:r>
    </w:p>
    <w:p w14:paraId="7AB83AEB" w14:textId="77777777" w:rsidR="00C624F0" w:rsidRDefault="00F22A7B" w:rsidP="002C3F29">
      <w:pPr>
        <w:spacing w:after="200" w:line="276" w:lineRule="auto"/>
        <w:ind w:left="540" w:hanging="540"/>
        <w:rPr>
          <w:rFonts w:ascii="Times New Roman" w:eastAsia="Calibri" w:hAnsi="Times New Roman"/>
          <w:sz w:val="24"/>
          <w:szCs w:val="24"/>
        </w:rPr>
      </w:pPr>
      <w:r>
        <w:rPr>
          <w:rFonts w:ascii="Times New Roman" w:eastAsia="Calibri" w:hAnsi="Times New Roman"/>
          <w:sz w:val="24"/>
          <w:szCs w:val="24"/>
        </w:rPr>
        <w:lastRenderedPageBreak/>
        <w:t>F</w:t>
      </w:r>
      <w:r w:rsidR="00C624F0">
        <w:rPr>
          <w:rFonts w:ascii="Times New Roman" w:eastAsia="Calibri" w:hAnsi="Times New Roman"/>
          <w:sz w:val="24"/>
          <w:szCs w:val="24"/>
        </w:rPr>
        <w:t>.</w:t>
      </w:r>
      <w:r w:rsidR="00C624F0">
        <w:rPr>
          <w:rFonts w:ascii="Times New Roman" w:eastAsia="Calibri" w:hAnsi="Times New Roman"/>
          <w:sz w:val="24"/>
          <w:szCs w:val="24"/>
        </w:rPr>
        <w:tab/>
      </w:r>
      <w:r w:rsidR="00C624F0" w:rsidRPr="001324B2">
        <w:rPr>
          <w:rFonts w:ascii="Times New Roman" w:eastAsia="Calibri" w:hAnsi="Times New Roman"/>
          <w:sz w:val="24"/>
          <w:szCs w:val="24"/>
        </w:rPr>
        <w:t>The Town may seek civil penalties for violations of this ordinance.  Civil fines may be imposed not to exceed $10,000 per day for each occurrence and may be imposed for every day that each violation continues.</w:t>
      </w:r>
    </w:p>
    <w:p w14:paraId="08B93486" w14:textId="77777777" w:rsidR="00C624F0" w:rsidRDefault="00F22A7B" w:rsidP="002C3F29">
      <w:pPr>
        <w:spacing w:after="200" w:line="276" w:lineRule="auto"/>
        <w:ind w:left="540" w:hanging="540"/>
        <w:rPr>
          <w:rFonts w:ascii="Times New Roman" w:eastAsia="Calibri" w:hAnsi="Times New Roman"/>
          <w:sz w:val="24"/>
          <w:szCs w:val="24"/>
        </w:rPr>
      </w:pPr>
      <w:r>
        <w:rPr>
          <w:rFonts w:ascii="Times New Roman" w:eastAsia="Calibri" w:hAnsi="Times New Roman"/>
          <w:sz w:val="24"/>
          <w:szCs w:val="24"/>
        </w:rPr>
        <w:t>G</w:t>
      </w:r>
      <w:r w:rsidR="00C624F0">
        <w:rPr>
          <w:rFonts w:ascii="Times New Roman" w:eastAsia="Calibri" w:hAnsi="Times New Roman"/>
          <w:sz w:val="24"/>
          <w:szCs w:val="24"/>
        </w:rPr>
        <w:t>.</w:t>
      </w:r>
      <w:r w:rsidR="00C624F0">
        <w:rPr>
          <w:rFonts w:ascii="Times New Roman" w:eastAsia="Calibri" w:hAnsi="Times New Roman"/>
          <w:sz w:val="24"/>
          <w:szCs w:val="24"/>
        </w:rPr>
        <w:tab/>
        <w:t>The remedies listed in this Ordinance are not exclusive of any othe</w:t>
      </w:r>
      <w:r>
        <w:rPr>
          <w:rFonts w:ascii="Times New Roman" w:eastAsia="Calibri" w:hAnsi="Times New Roman"/>
          <w:sz w:val="24"/>
          <w:szCs w:val="24"/>
        </w:rPr>
        <w:t>r</w:t>
      </w:r>
      <w:r w:rsidR="00C624F0">
        <w:rPr>
          <w:rFonts w:ascii="Times New Roman" w:eastAsia="Calibri" w:hAnsi="Times New Roman"/>
          <w:sz w:val="24"/>
          <w:szCs w:val="24"/>
        </w:rPr>
        <w:t xml:space="preserve"> remedies available under any applicable Federal, State or local law and the Town of Bedford may seek cumulative remedies.</w:t>
      </w:r>
    </w:p>
    <w:p w14:paraId="4420A291" w14:textId="7D5CD6B1" w:rsidR="001B0616" w:rsidRPr="00785903" w:rsidRDefault="00F22A7B" w:rsidP="00E36711">
      <w:pPr>
        <w:spacing w:after="200" w:line="276" w:lineRule="auto"/>
        <w:ind w:left="540" w:hanging="540"/>
        <w:rPr>
          <w:rFonts w:ascii="Times New Roman" w:eastAsia="Calibri" w:hAnsi="Times New Roman"/>
          <w:sz w:val="24"/>
        </w:rPr>
      </w:pPr>
      <w:r>
        <w:rPr>
          <w:rFonts w:ascii="Times New Roman" w:eastAsia="Calibri" w:hAnsi="Times New Roman"/>
          <w:sz w:val="24"/>
          <w:szCs w:val="24"/>
        </w:rPr>
        <w:t>H</w:t>
      </w:r>
      <w:r w:rsidR="00C624F0">
        <w:rPr>
          <w:rFonts w:ascii="Times New Roman" w:eastAsia="Calibri" w:hAnsi="Times New Roman"/>
          <w:sz w:val="24"/>
          <w:szCs w:val="24"/>
        </w:rPr>
        <w:t>.</w:t>
      </w:r>
      <w:r w:rsidR="00C624F0">
        <w:rPr>
          <w:rFonts w:ascii="Times New Roman" w:eastAsia="Calibri" w:hAnsi="Times New Roman"/>
          <w:sz w:val="24"/>
          <w:szCs w:val="24"/>
        </w:rPr>
        <w:tab/>
        <w:t xml:space="preserve">The Town Council retains the authority to enter into a written consent agreement with the violators to address timely abatement of the violations of this Ordinance, for the purpose of eliminating violations of the same and recovering fines, </w:t>
      </w:r>
      <w:proofErr w:type="gramStart"/>
      <w:r w:rsidR="00C624F0">
        <w:rPr>
          <w:rFonts w:ascii="Times New Roman" w:eastAsia="Calibri" w:hAnsi="Times New Roman"/>
          <w:sz w:val="24"/>
          <w:szCs w:val="24"/>
        </w:rPr>
        <w:t>costs</w:t>
      </w:r>
      <w:proofErr w:type="gramEnd"/>
      <w:r w:rsidR="00C624F0">
        <w:rPr>
          <w:rFonts w:ascii="Times New Roman" w:eastAsia="Calibri" w:hAnsi="Times New Roman"/>
          <w:sz w:val="24"/>
          <w:szCs w:val="24"/>
        </w:rPr>
        <w:t xml:space="preserve"> and fees without court action.</w:t>
      </w:r>
      <w:r w:rsidR="00E36711">
        <w:rPr>
          <w:rFonts w:ascii="Times New Roman" w:eastAsia="Calibri" w:hAnsi="Times New Roman"/>
          <w:sz w:val="24"/>
          <w:szCs w:val="24"/>
        </w:rPr>
        <w:t xml:space="preserve"> </w:t>
      </w:r>
    </w:p>
    <w:sectPr w:rsidR="001B0616" w:rsidRPr="00785903" w:rsidSect="00E7179F">
      <w:headerReference w:type="default" r:id="rId8"/>
      <w:footerReference w:type="default" r:id="rId9"/>
      <w:endnotePr>
        <w:numFmt w:val="decimal"/>
      </w:endnotePr>
      <w:pgSz w:w="12240" w:h="15840" w:code="1"/>
      <w:pgMar w:top="1440" w:right="1440" w:bottom="1296" w:left="1440" w:header="720" w:footer="570" w:gutter="432"/>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4202" w14:textId="77777777" w:rsidR="002C5D02" w:rsidRDefault="002C5D02">
      <w:r>
        <w:separator/>
      </w:r>
    </w:p>
  </w:endnote>
  <w:endnote w:type="continuationSeparator" w:id="0">
    <w:p w14:paraId="79EDEE45" w14:textId="77777777" w:rsidR="002C5D02" w:rsidRDefault="002C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A0BF" w14:textId="77777777" w:rsidR="002C5D02" w:rsidRPr="00B27F68" w:rsidRDefault="00B27F68" w:rsidP="00B27F68">
    <w:pPr>
      <w:pBdr>
        <w:top w:val="single" w:sz="4" w:space="0" w:color="006699"/>
      </w:pBdr>
      <w:tabs>
        <w:tab w:val="right" w:pos="8910"/>
      </w:tabs>
      <w:spacing w:line="240" w:lineRule="atLeast"/>
      <w:jc w:val="center"/>
      <w:rPr>
        <w:rFonts w:ascii="Times New Roman" w:hAnsi="Times New Roman"/>
        <w:sz w:val="24"/>
        <w:szCs w:val="24"/>
      </w:rPr>
    </w:pPr>
    <w:r w:rsidRPr="00B27F68">
      <w:rPr>
        <w:rFonts w:ascii="Times New Roman" w:hAnsi="Times New Roman"/>
        <w:sz w:val="24"/>
        <w:szCs w:val="24"/>
      </w:rPr>
      <w:t>236:</w:t>
    </w:r>
    <w:r w:rsidRPr="00B27F68">
      <w:rPr>
        <w:rFonts w:ascii="Times New Roman" w:hAnsi="Times New Roman"/>
        <w:sz w:val="24"/>
        <w:szCs w:val="24"/>
      </w:rPr>
      <w:fldChar w:fldCharType="begin"/>
    </w:r>
    <w:r w:rsidRPr="00B27F68">
      <w:rPr>
        <w:rFonts w:ascii="Times New Roman" w:hAnsi="Times New Roman"/>
        <w:sz w:val="24"/>
        <w:szCs w:val="24"/>
      </w:rPr>
      <w:instrText xml:space="preserve"> PAGE   \* MERGEFORMAT </w:instrText>
    </w:r>
    <w:r w:rsidRPr="00B27F68">
      <w:rPr>
        <w:rFonts w:ascii="Times New Roman" w:hAnsi="Times New Roman"/>
        <w:sz w:val="24"/>
        <w:szCs w:val="24"/>
      </w:rPr>
      <w:fldChar w:fldCharType="separate"/>
    </w:r>
    <w:r w:rsidR="00F22A7B">
      <w:rPr>
        <w:rFonts w:ascii="Times New Roman" w:hAnsi="Times New Roman"/>
        <w:noProof/>
        <w:sz w:val="24"/>
        <w:szCs w:val="24"/>
      </w:rPr>
      <w:t>15</w:t>
    </w:r>
    <w:r w:rsidRPr="00B27F68">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5CC2" w14:textId="77777777" w:rsidR="002C5D02" w:rsidRDefault="002C5D02">
      <w:r>
        <w:separator/>
      </w:r>
    </w:p>
  </w:footnote>
  <w:footnote w:type="continuationSeparator" w:id="0">
    <w:p w14:paraId="501FBE6D" w14:textId="77777777" w:rsidR="002C5D02" w:rsidRDefault="002C5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87D5" w14:textId="77777777" w:rsidR="002C5D02" w:rsidRDefault="002C5D02" w:rsidP="00FA57AC">
    <w:r>
      <w:rPr>
        <w:noProof/>
      </w:rPr>
      <w:drawing>
        <wp:anchor distT="0" distB="0" distL="114300" distR="114300" simplePos="0" relativeHeight="251656704" behindDoc="0" locked="0" layoutInCell="1" allowOverlap="1" wp14:anchorId="475F2B7B" wp14:editId="2913E3A1">
          <wp:simplePos x="0" y="0"/>
          <wp:positionH relativeFrom="column">
            <wp:posOffset>12668250</wp:posOffset>
          </wp:positionH>
          <wp:positionV relativeFrom="paragraph">
            <wp:posOffset>-278765</wp:posOffset>
          </wp:positionV>
          <wp:extent cx="1114425" cy="779780"/>
          <wp:effectExtent l="0" t="0" r="9525" b="1270"/>
          <wp:wrapNone/>
          <wp:docPr id="23" name="Picture 2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p w14:paraId="14CBED11" w14:textId="77777777" w:rsidR="002C5D02" w:rsidRDefault="002C5D02" w:rsidP="00FA57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164C4C"/>
    <w:lvl w:ilvl="0">
      <w:start w:val="1"/>
      <w:numFmt w:val="decimal"/>
      <w:pStyle w:val="ListNumber"/>
      <w:lvlText w:val="%1"/>
      <w:lvlJc w:val="right"/>
      <w:pPr>
        <w:tabs>
          <w:tab w:val="num" w:pos="360"/>
        </w:tabs>
        <w:ind w:left="360" w:hanging="7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03D07770"/>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91EB5"/>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CD4532"/>
    <w:multiLevelType w:val="hybridMultilevel"/>
    <w:tmpl w:val="745C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4B2624"/>
    <w:multiLevelType w:val="hybridMultilevel"/>
    <w:tmpl w:val="C00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0426"/>
    <w:multiLevelType w:val="hybridMultilevel"/>
    <w:tmpl w:val="B8D2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7422"/>
    <w:multiLevelType w:val="hybridMultilevel"/>
    <w:tmpl w:val="0142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B66D8"/>
    <w:multiLevelType w:val="hybridMultilevel"/>
    <w:tmpl w:val="987693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3703C"/>
    <w:multiLevelType w:val="hybridMultilevel"/>
    <w:tmpl w:val="FDA65692"/>
    <w:lvl w:ilvl="0" w:tplc="04090001">
      <w:start w:val="1"/>
      <w:numFmt w:val="bullet"/>
      <w:lvlText w:val=""/>
      <w:lvlJc w:val="left"/>
      <w:pPr>
        <w:ind w:left="720" w:hanging="360"/>
      </w:pPr>
      <w:rPr>
        <w:rFonts w:ascii="Symbol" w:hAnsi="Symbol" w:hint="default"/>
      </w:rPr>
    </w:lvl>
    <w:lvl w:ilvl="1" w:tplc="5A1666E4">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045DF"/>
    <w:multiLevelType w:val="hybridMultilevel"/>
    <w:tmpl w:val="510EEE80"/>
    <w:lvl w:ilvl="0" w:tplc="B81EC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0D0B"/>
    <w:multiLevelType w:val="hybridMultilevel"/>
    <w:tmpl w:val="1FA0B428"/>
    <w:lvl w:ilvl="0" w:tplc="E6F874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DC4077"/>
    <w:multiLevelType w:val="hybridMultilevel"/>
    <w:tmpl w:val="914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13C03"/>
    <w:multiLevelType w:val="hybridMultilevel"/>
    <w:tmpl w:val="EBA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E087B"/>
    <w:multiLevelType w:val="hybridMultilevel"/>
    <w:tmpl w:val="EB9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130C2"/>
    <w:multiLevelType w:val="hybridMultilevel"/>
    <w:tmpl w:val="6F8CD6AE"/>
    <w:lvl w:ilvl="0" w:tplc="E6F8749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7D30AE"/>
    <w:multiLevelType w:val="hybridMultilevel"/>
    <w:tmpl w:val="600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30E"/>
    <w:multiLevelType w:val="hybridMultilevel"/>
    <w:tmpl w:val="E9AE4A46"/>
    <w:lvl w:ilvl="0" w:tplc="2BC6A70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25E29"/>
    <w:multiLevelType w:val="hybridMultilevel"/>
    <w:tmpl w:val="1242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75788"/>
    <w:multiLevelType w:val="hybridMultilevel"/>
    <w:tmpl w:val="0F08E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879C1"/>
    <w:multiLevelType w:val="hybridMultilevel"/>
    <w:tmpl w:val="544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73857"/>
    <w:multiLevelType w:val="hybridMultilevel"/>
    <w:tmpl w:val="112C11E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8596F"/>
    <w:multiLevelType w:val="hybridMultilevel"/>
    <w:tmpl w:val="7C066CD6"/>
    <w:lvl w:ilvl="0" w:tplc="0409000F">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3" w15:restartNumberingAfterBreak="0">
    <w:nsid w:val="41145C27"/>
    <w:multiLevelType w:val="hybridMultilevel"/>
    <w:tmpl w:val="46905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55CFB"/>
    <w:multiLevelType w:val="hybridMultilevel"/>
    <w:tmpl w:val="B0288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C5656"/>
    <w:multiLevelType w:val="multilevel"/>
    <w:tmpl w:val="86D05FEC"/>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9CD7681"/>
    <w:multiLevelType w:val="hybridMultilevel"/>
    <w:tmpl w:val="157A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F5682"/>
    <w:multiLevelType w:val="hybridMultilevel"/>
    <w:tmpl w:val="1D12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E7E13"/>
    <w:multiLevelType w:val="hybridMultilevel"/>
    <w:tmpl w:val="92FC347E"/>
    <w:lvl w:ilvl="0" w:tplc="2438C65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60C599A"/>
    <w:multiLevelType w:val="hybridMultilevel"/>
    <w:tmpl w:val="01C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20DD2"/>
    <w:multiLevelType w:val="hybridMultilevel"/>
    <w:tmpl w:val="DD1C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4F2045"/>
    <w:multiLevelType w:val="hybridMultilevel"/>
    <w:tmpl w:val="4F2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C2326"/>
    <w:multiLevelType w:val="hybridMultilevel"/>
    <w:tmpl w:val="37D095E6"/>
    <w:lvl w:ilvl="0" w:tplc="3D1AA368">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31A40"/>
    <w:multiLevelType w:val="hybridMultilevel"/>
    <w:tmpl w:val="60201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893766"/>
    <w:multiLevelType w:val="hybridMultilevel"/>
    <w:tmpl w:val="E38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D10A4"/>
    <w:multiLevelType w:val="hybridMultilevel"/>
    <w:tmpl w:val="04FA5C98"/>
    <w:lvl w:ilvl="0" w:tplc="321005A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8"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4B18D7"/>
    <w:multiLevelType w:val="hybridMultilevel"/>
    <w:tmpl w:val="527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054BD"/>
    <w:multiLevelType w:val="hybridMultilevel"/>
    <w:tmpl w:val="0A98AC30"/>
    <w:lvl w:ilvl="0" w:tplc="8CF882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8770F"/>
    <w:multiLevelType w:val="hybridMultilevel"/>
    <w:tmpl w:val="37D083FE"/>
    <w:lvl w:ilvl="0" w:tplc="303A7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93867"/>
    <w:multiLevelType w:val="hybridMultilevel"/>
    <w:tmpl w:val="0726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5423B"/>
    <w:multiLevelType w:val="hybridMultilevel"/>
    <w:tmpl w:val="285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81692"/>
    <w:multiLevelType w:val="hybridMultilevel"/>
    <w:tmpl w:val="3AAE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7"/>
  </w:num>
  <w:num w:numId="4">
    <w:abstractNumId w:val="10"/>
  </w:num>
  <w:num w:numId="5">
    <w:abstractNumId w:val="8"/>
  </w:num>
  <w:num w:numId="6">
    <w:abstractNumId w:val="43"/>
  </w:num>
  <w:num w:numId="7">
    <w:abstractNumId w:val="34"/>
  </w:num>
  <w:num w:numId="8">
    <w:abstractNumId w:val="42"/>
  </w:num>
  <w:num w:numId="9">
    <w:abstractNumId w:val="3"/>
  </w:num>
  <w:num w:numId="10">
    <w:abstractNumId w:val="28"/>
  </w:num>
  <w:num w:numId="11">
    <w:abstractNumId w:val="44"/>
  </w:num>
  <w:num w:numId="12">
    <w:abstractNumId w:val="2"/>
  </w:num>
  <w:num w:numId="13">
    <w:abstractNumId w:val="36"/>
  </w:num>
  <w:num w:numId="14">
    <w:abstractNumId w:val="22"/>
  </w:num>
  <w:num w:numId="15">
    <w:abstractNumId w:val="29"/>
  </w:num>
  <w:num w:numId="16">
    <w:abstractNumId w:val="17"/>
  </w:num>
  <w:num w:numId="17">
    <w:abstractNumId w:val="19"/>
  </w:num>
  <w:num w:numId="18">
    <w:abstractNumId w:val="31"/>
  </w:num>
  <w:num w:numId="19">
    <w:abstractNumId w:val="33"/>
  </w:num>
  <w:num w:numId="20">
    <w:abstractNumId w:val="4"/>
  </w:num>
  <w:num w:numId="21">
    <w:abstractNumId w:val="15"/>
  </w:num>
  <w:num w:numId="22">
    <w:abstractNumId w:val="32"/>
  </w:num>
  <w:num w:numId="23">
    <w:abstractNumId w:val="14"/>
  </w:num>
  <w:num w:numId="24">
    <w:abstractNumId w:val="25"/>
  </w:num>
  <w:num w:numId="25">
    <w:abstractNumId w:val="21"/>
  </w:num>
  <w:num w:numId="26">
    <w:abstractNumId w:val="24"/>
  </w:num>
  <w:num w:numId="27">
    <w:abstractNumId w:val="1"/>
  </w:num>
  <w:num w:numId="28">
    <w:abstractNumId w:val="39"/>
  </w:num>
  <w:num w:numId="29">
    <w:abstractNumId w:val="11"/>
  </w:num>
  <w:num w:numId="30">
    <w:abstractNumId w:val="5"/>
  </w:num>
  <w:num w:numId="31">
    <w:abstractNumId w:val="6"/>
  </w:num>
  <w:num w:numId="32">
    <w:abstractNumId w:val="12"/>
  </w:num>
  <w:num w:numId="33">
    <w:abstractNumId w:val="40"/>
  </w:num>
  <w:num w:numId="34">
    <w:abstractNumId w:val="16"/>
  </w:num>
  <w:num w:numId="35">
    <w:abstractNumId w:val="35"/>
  </w:num>
  <w:num w:numId="36">
    <w:abstractNumId w:val="41"/>
  </w:num>
  <w:num w:numId="37">
    <w:abstractNumId w:val="20"/>
  </w:num>
  <w:num w:numId="38">
    <w:abstractNumId w:val="13"/>
  </w:num>
  <w:num w:numId="39">
    <w:abstractNumId w:val="23"/>
  </w:num>
  <w:num w:numId="40">
    <w:abstractNumId w:val="18"/>
  </w:num>
  <w:num w:numId="41">
    <w:abstractNumId w:val="9"/>
  </w:num>
  <w:num w:numId="42">
    <w:abstractNumId w:val="37"/>
  </w:num>
  <w:num w:numId="43">
    <w:abstractNumId w:val="26"/>
  </w:num>
  <w:num w:numId="44">
    <w:abstractNumId w:val="30"/>
  </w:num>
  <w:num w:numId="45">
    <w:abstractNumId w:val="7"/>
  </w:num>
  <w:num w:numId="46">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o:colormru v:ext="edit" colors="#09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2D"/>
    <w:rsid w:val="00000259"/>
    <w:rsid w:val="00001356"/>
    <w:rsid w:val="00006CBB"/>
    <w:rsid w:val="00007095"/>
    <w:rsid w:val="00007788"/>
    <w:rsid w:val="00007AC6"/>
    <w:rsid w:val="0001048F"/>
    <w:rsid w:val="00013B6D"/>
    <w:rsid w:val="00015554"/>
    <w:rsid w:val="00017274"/>
    <w:rsid w:val="000217C0"/>
    <w:rsid w:val="00026A3E"/>
    <w:rsid w:val="00027495"/>
    <w:rsid w:val="00030D14"/>
    <w:rsid w:val="00033523"/>
    <w:rsid w:val="0003452D"/>
    <w:rsid w:val="00035A65"/>
    <w:rsid w:val="000379B0"/>
    <w:rsid w:val="00037ABB"/>
    <w:rsid w:val="00037D4F"/>
    <w:rsid w:val="000429F0"/>
    <w:rsid w:val="000463E6"/>
    <w:rsid w:val="00050A60"/>
    <w:rsid w:val="00051A89"/>
    <w:rsid w:val="00062374"/>
    <w:rsid w:val="000647BC"/>
    <w:rsid w:val="0006740D"/>
    <w:rsid w:val="00073864"/>
    <w:rsid w:val="00076644"/>
    <w:rsid w:val="00076FCA"/>
    <w:rsid w:val="0008034E"/>
    <w:rsid w:val="00084218"/>
    <w:rsid w:val="00085DF8"/>
    <w:rsid w:val="000947F3"/>
    <w:rsid w:val="000965E3"/>
    <w:rsid w:val="0009768E"/>
    <w:rsid w:val="000A4915"/>
    <w:rsid w:val="000A4D66"/>
    <w:rsid w:val="000B2AC1"/>
    <w:rsid w:val="000B7310"/>
    <w:rsid w:val="000B7886"/>
    <w:rsid w:val="000C00DD"/>
    <w:rsid w:val="000C028B"/>
    <w:rsid w:val="000C0FDF"/>
    <w:rsid w:val="000C5A98"/>
    <w:rsid w:val="000C5D4A"/>
    <w:rsid w:val="000C6D89"/>
    <w:rsid w:val="000C7277"/>
    <w:rsid w:val="000C77F1"/>
    <w:rsid w:val="000D0881"/>
    <w:rsid w:val="000D24CA"/>
    <w:rsid w:val="000D49BC"/>
    <w:rsid w:val="000D5841"/>
    <w:rsid w:val="000E163F"/>
    <w:rsid w:val="000E30D6"/>
    <w:rsid w:val="000E333C"/>
    <w:rsid w:val="000E42A4"/>
    <w:rsid w:val="000E5FEA"/>
    <w:rsid w:val="000F0B35"/>
    <w:rsid w:val="000F2C0C"/>
    <w:rsid w:val="000F73F7"/>
    <w:rsid w:val="000F77AC"/>
    <w:rsid w:val="001015A6"/>
    <w:rsid w:val="0010597D"/>
    <w:rsid w:val="00110283"/>
    <w:rsid w:val="001113EF"/>
    <w:rsid w:val="0011439E"/>
    <w:rsid w:val="00117E6D"/>
    <w:rsid w:val="00121796"/>
    <w:rsid w:val="00121F07"/>
    <w:rsid w:val="0012340F"/>
    <w:rsid w:val="00125198"/>
    <w:rsid w:val="00126165"/>
    <w:rsid w:val="00130C69"/>
    <w:rsid w:val="001322D3"/>
    <w:rsid w:val="001324B2"/>
    <w:rsid w:val="00132B5E"/>
    <w:rsid w:val="00137595"/>
    <w:rsid w:val="00137E3C"/>
    <w:rsid w:val="00145071"/>
    <w:rsid w:val="00145951"/>
    <w:rsid w:val="00146CF9"/>
    <w:rsid w:val="00154B7D"/>
    <w:rsid w:val="00155B6C"/>
    <w:rsid w:val="0015776C"/>
    <w:rsid w:val="001579E4"/>
    <w:rsid w:val="00157BDB"/>
    <w:rsid w:val="00163872"/>
    <w:rsid w:val="00170396"/>
    <w:rsid w:val="001712DE"/>
    <w:rsid w:val="0017309F"/>
    <w:rsid w:val="00174DD5"/>
    <w:rsid w:val="00187A3F"/>
    <w:rsid w:val="00190040"/>
    <w:rsid w:val="00190AC8"/>
    <w:rsid w:val="00197364"/>
    <w:rsid w:val="00197465"/>
    <w:rsid w:val="001A03D2"/>
    <w:rsid w:val="001A71D8"/>
    <w:rsid w:val="001B0616"/>
    <w:rsid w:val="001B47DE"/>
    <w:rsid w:val="001B4FF8"/>
    <w:rsid w:val="001B57E0"/>
    <w:rsid w:val="001C4BDC"/>
    <w:rsid w:val="001C6851"/>
    <w:rsid w:val="001C7F4A"/>
    <w:rsid w:val="001D117A"/>
    <w:rsid w:val="001D25EC"/>
    <w:rsid w:val="001D5CCE"/>
    <w:rsid w:val="001D77EE"/>
    <w:rsid w:val="001E0D4D"/>
    <w:rsid w:val="001E6A77"/>
    <w:rsid w:val="001E7091"/>
    <w:rsid w:val="001F00FE"/>
    <w:rsid w:val="001F1F7B"/>
    <w:rsid w:val="001F3DD7"/>
    <w:rsid w:val="001F54CD"/>
    <w:rsid w:val="001F647D"/>
    <w:rsid w:val="002008D2"/>
    <w:rsid w:val="00203DC9"/>
    <w:rsid w:val="002046A7"/>
    <w:rsid w:val="0020690F"/>
    <w:rsid w:val="002070E4"/>
    <w:rsid w:val="00210E4D"/>
    <w:rsid w:val="00210E55"/>
    <w:rsid w:val="00214E43"/>
    <w:rsid w:val="00216CB2"/>
    <w:rsid w:val="00217568"/>
    <w:rsid w:val="002213B4"/>
    <w:rsid w:val="00232C67"/>
    <w:rsid w:val="00236CF0"/>
    <w:rsid w:val="002458A0"/>
    <w:rsid w:val="00246291"/>
    <w:rsid w:val="00247CC7"/>
    <w:rsid w:val="00253232"/>
    <w:rsid w:val="00253ECF"/>
    <w:rsid w:val="00254570"/>
    <w:rsid w:val="00260346"/>
    <w:rsid w:val="00270415"/>
    <w:rsid w:val="00272666"/>
    <w:rsid w:val="00273504"/>
    <w:rsid w:val="00273741"/>
    <w:rsid w:val="0027386F"/>
    <w:rsid w:val="0027440B"/>
    <w:rsid w:val="00277A41"/>
    <w:rsid w:val="0028048B"/>
    <w:rsid w:val="002822DB"/>
    <w:rsid w:val="002826B9"/>
    <w:rsid w:val="002918EF"/>
    <w:rsid w:val="00292C98"/>
    <w:rsid w:val="0029443F"/>
    <w:rsid w:val="002978D6"/>
    <w:rsid w:val="00297E51"/>
    <w:rsid w:val="002A3C5B"/>
    <w:rsid w:val="002A6E95"/>
    <w:rsid w:val="002B4215"/>
    <w:rsid w:val="002C091F"/>
    <w:rsid w:val="002C1C32"/>
    <w:rsid w:val="002C1F06"/>
    <w:rsid w:val="002C2126"/>
    <w:rsid w:val="002C29E5"/>
    <w:rsid w:val="002C3F29"/>
    <w:rsid w:val="002C5D02"/>
    <w:rsid w:val="002C6086"/>
    <w:rsid w:val="002D070B"/>
    <w:rsid w:val="002D3B6C"/>
    <w:rsid w:val="002D4112"/>
    <w:rsid w:val="002D51E8"/>
    <w:rsid w:val="002D6BB1"/>
    <w:rsid w:val="002E0199"/>
    <w:rsid w:val="002E3800"/>
    <w:rsid w:val="002E47BF"/>
    <w:rsid w:val="002F0433"/>
    <w:rsid w:val="002F09C6"/>
    <w:rsid w:val="002F3109"/>
    <w:rsid w:val="002F43D1"/>
    <w:rsid w:val="002F5096"/>
    <w:rsid w:val="002F659F"/>
    <w:rsid w:val="00301F7B"/>
    <w:rsid w:val="00306699"/>
    <w:rsid w:val="00306F2F"/>
    <w:rsid w:val="0031001B"/>
    <w:rsid w:val="003111A0"/>
    <w:rsid w:val="00311507"/>
    <w:rsid w:val="00312139"/>
    <w:rsid w:val="0031400B"/>
    <w:rsid w:val="00315DF3"/>
    <w:rsid w:val="003167FD"/>
    <w:rsid w:val="00317A54"/>
    <w:rsid w:val="00320259"/>
    <w:rsid w:val="00335D48"/>
    <w:rsid w:val="00337EF0"/>
    <w:rsid w:val="0034093D"/>
    <w:rsid w:val="003438C5"/>
    <w:rsid w:val="003453B3"/>
    <w:rsid w:val="00352217"/>
    <w:rsid w:val="00355C17"/>
    <w:rsid w:val="003570FE"/>
    <w:rsid w:val="00364F5C"/>
    <w:rsid w:val="00365C23"/>
    <w:rsid w:val="00370DEE"/>
    <w:rsid w:val="00375CAD"/>
    <w:rsid w:val="00375DAD"/>
    <w:rsid w:val="00376C4B"/>
    <w:rsid w:val="0038311B"/>
    <w:rsid w:val="00385465"/>
    <w:rsid w:val="00387559"/>
    <w:rsid w:val="00387560"/>
    <w:rsid w:val="003946F4"/>
    <w:rsid w:val="003969BE"/>
    <w:rsid w:val="00397951"/>
    <w:rsid w:val="003A009E"/>
    <w:rsid w:val="003A16AE"/>
    <w:rsid w:val="003A2F0F"/>
    <w:rsid w:val="003A4936"/>
    <w:rsid w:val="003A7DEA"/>
    <w:rsid w:val="003B1910"/>
    <w:rsid w:val="003B5B9B"/>
    <w:rsid w:val="003B62F7"/>
    <w:rsid w:val="003C6062"/>
    <w:rsid w:val="003D20B3"/>
    <w:rsid w:val="003D2B74"/>
    <w:rsid w:val="003D2EAA"/>
    <w:rsid w:val="003D752C"/>
    <w:rsid w:val="003E1127"/>
    <w:rsid w:val="003E15E6"/>
    <w:rsid w:val="003E160D"/>
    <w:rsid w:val="003E1793"/>
    <w:rsid w:val="003E1F9B"/>
    <w:rsid w:val="003E4741"/>
    <w:rsid w:val="003E70DA"/>
    <w:rsid w:val="003F48DF"/>
    <w:rsid w:val="00403997"/>
    <w:rsid w:val="004047EA"/>
    <w:rsid w:val="004102A3"/>
    <w:rsid w:val="00410941"/>
    <w:rsid w:val="00412CA2"/>
    <w:rsid w:val="00414F54"/>
    <w:rsid w:val="0041770C"/>
    <w:rsid w:val="004239E5"/>
    <w:rsid w:val="0043048A"/>
    <w:rsid w:val="00431277"/>
    <w:rsid w:val="00434C36"/>
    <w:rsid w:val="00435FA3"/>
    <w:rsid w:val="00436111"/>
    <w:rsid w:val="004375D8"/>
    <w:rsid w:val="004504D5"/>
    <w:rsid w:val="00452A4B"/>
    <w:rsid w:val="00457087"/>
    <w:rsid w:val="004602E5"/>
    <w:rsid w:val="00463146"/>
    <w:rsid w:val="00467481"/>
    <w:rsid w:val="0047048D"/>
    <w:rsid w:val="0047105D"/>
    <w:rsid w:val="00471999"/>
    <w:rsid w:val="00474AA4"/>
    <w:rsid w:val="0048123A"/>
    <w:rsid w:val="0048631F"/>
    <w:rsid w:val="00487322"/>
    <w:rsid w:val="0049142E"/>
    <w:rsid w:val="004931EE"/>
    <w:rsid w:val="004934D4"/>
    <w:rsid w:val="004B0384"/>
    <w:rsid w:val="004B03B4"/>
    <w:rsid w:val="004B156F"/>
    <w:rsid w:val="004B3141"/>
    <w:rsid w:val="004B31F9"/>
    <w:rsid w:val="004B391E"/>
    <w:rsid w:val="004B6A64"/>
    <w:rsid w:val="004C6293"/>
    <w:rsid w:val="004C6906"/>
    <w:rsid w:val="004C7E57"/>
    <w:rsid w:val="004D07E1"/>
    <w:rsid w:val="004D2152"/>
    <w:rsid w:val="004D2FBA"/>
    <w:rsid w:val="004D5BDB"/>
    <w:rsid w:val="004E2357"/>
    <w:rsid w:val="004E4764"/>
    <w:rsid w:val="004F2FF3"/>
    <w:rsid w:val="004F7BD7"/>
    <w:rsid w:val="005060C0"/>
    <w:rsid w:val="005106C4"/>
    <w:rsid w:val="00512234"/>
    <w:rsid w:val="00532B62"/>
    <w:rsid w:val="00542958"/>
    <w:rsid w:val="00543CF3"/>
    <w:rsid w:val="00544728"/>
    <w:rsid w:val="005463BE"/>
    <w:rsid w:val="00555439"/>
    <w:rsid w:val="00555A53"/>
    <w:rsid w:val="00561104"/>
    <w:rsid w:val="00562387"/>
    <w:rsid w:val="00564A62"/>
    <w:rsid w:val="005722E8"/>
    <w:rsid w:val="005726A9"/>
    <w:rsid w:val="005733F6"/>
    <w:rsid w:val="00576522"/>
    <w:rsid w:val="00577139"/>
    <w:rsid w:val="00580E66"/>
    <w:rsid w:val="005833F0"/>
    <w:rsid w:val="00587FEA"/>
    <w:rsid w:val="00595692"/>
    <w:rsid w:val="005A1112"/>
    <w:rsid w:val="005A7088"/>
    <w:rsid w:val="005B1000"/>
    <w:rsid w:val="005B1F7B"/>
    <w:rsid w:val="005B3F65"/>
    <w:rsid w:val="005B52AC"/>
    <w:rsid w:val="005B5AEC"/>
    <w:rsid w:val="005B669C"/>
    <w:rsid w:val="005B6C4C"/>
    <w:rsid w:val="005C4A63"/>
    <w:rsid w:val="005C627B"/>
    <w:rsid w:val="005D41B5"/>
    <w:rsid w:val="005D4804"/>
    <w:rsid w:val="005D6C9D"/>
    <w:rsid w:val="005D7360"/>
    <w:rsid w:val="005E2155"/>
    <w:rsid w:val="005F23CA"/>
    <w:rsid w:val="005F5681"/>
    <w:rsid w:val="005F5B2D"/>
    <w:rsid w:val="006008D0"/>
    <w:rsid w:val="006013F4"/>
    <w:rsid w:val="00602C7A"/>
    <w:rsid w:val="00602F43"/>
    <w:rsid w:val="006039C4"/>
    <w:rsid w:val="00603EB1"/>
    <w:rsid w:val="00604458"/>
    <w:rsid w:val="006044BD"/>
    <w:rsid w:val="00605E8E"/>
    <w:rsid w:val="00607F11"/>
    <w:rsid w:val="00610DC7"/>
    <w:rsid w:val="006173FC"/>
    <w:rsid w:val="00620C49"/>
    <w:rsid w:val="0062124A"/>
    <w:rsid w:val="00634CCA"/>
    <w:rsid w:val="0063718E"/>
    <w:rsid w:val="00640F38"/>
    <w:rsid w:val="00653FB8"/>
    <w:rsid w:val="00654790"/>
    <w:rsid w:val="00654F52"/>
    <w:rsid w:val="006557D7"/>
    <w:rsid w:val="006564F0"/>
    <w:rsid w:val="00656BD5"/>
    <w:rsid w:val="006622B8"/>
    <w:rsid w:val="00663F1F"/>
    <w:rsid w:val="00664CD7"/>
    <w:rsid w:val="00667331"/>
    <w:rsid w:val="00667872"/>
    <w:rsid w:val="00670217"/>
    <w:rsid w:val="006844E2"/>
    <w:rsid w:val="006852C6"/>
    <w:rsid w:val="00685A06"/>
    <w:rsid w:val="0068674D"/>
    <w:rsid w:val="00686B66"/>
    <w:rsid w:val="006909E6"/>
    <w:rsid w:val="00690A07"/>
    <w:rsid w:val="00692F23"/>
    <w:rsid w:val="00695572"/>
    <w:rsid w:val="0069591B"/>
    <w:rsid w:val="00695F59"/>
    <w:rsid w:val="00696136"/>
    <w:rsid w:val="006A2B64"/>
    <w:rsid w:val="006A3ABE"/>
    <w:rsid w:val="006A4F0B"/>
    <w:rsid w:val="006A6C5C"/>
    <w:rsid w:val="006B0B8C"/>
    <w:rsid w:val="006B46DE"/>
    <w:rsid w:val="006B70D5"/>
    <w:rsid w:val="006C2CC9"/>
    <w:rsid w:val="006C5D92"/>
    <w:rsid w:val="006D4B9F"/>
    <w:rsid w:val="006D5A02"/>
    <w:rsid w:val="006D5ED5"/>
    <w:rsid w:val="006D63C2"/>
    <w:rsid w:val="006E0B97"/>
    <w:rsid w:val="006E6EFF"/>
    <w:rsid w:val="006F2DC7"/>
    <w:rsid w:val="006F5ABE"/>
    <w:rsid w:val="007026F4"/>
    <w:rsid w:val="0070347C"/>
    <w:rsid w:val="007059CD"/>
    <w:rsid w:val="00716202"/>
    <w:rsid w:val="00716AC5"/>
    <w:rsid w:val="007174A9"/>
    <w:rsid w:val="00720DB1"/>
    <w:rsid w:val="00723F59"/>
    <w:rsid w:val="00735577"/>
    <w:rsid w:val="007374F7"/>
    <w:rsid w:val="00737EC8"/>
    <w:rsid w:val="007410D7"/>
    <w:rsid w:val="00742CA4"/>
    <w:rsid w:val="00743BF4"/>
    <w:rsid w:val="0075164A"/>
    <w:rsid w:val="00752F85"/>
    <w:rsid w:val="00753014"/>
    <w:rsid w:val="00753B54"/>
    <w:rsid w:val="007561E1"/>
    <w:rsid w:val="00763482"/>
    <w:rsid w:val="007764F7"/>
    <w:rsid w:val="00777547"/>
    <w:rsid w:val="00780AC2"/>
    <w:rsid w:val="00782510"/>
    <w:rsid w:val="0078539C"/>
    <w:rsid w:val="00785903"/>
    <w:rsid w:val="0078613D"/>
    <w:rsid w:val="00786500"/>
    <w:rsid w:val="00794D99"/>
    <w:rsid w:val="00795059"/>
    <w:rsid w:val="00797088"/>
    <w:rsid w:val="007974C8"/>
    <w:rsid w:val="007A4007"/>
    <w:rsid w:val="007A4C83"/>
    <w:rsid w:val="007B21C6"/>
    <w:rsid w:val="007B26E0"/>
    <w:rsid w:val="007B409D"/>
    <w:rsid w:val="007B60EF"/>
    <w:rsid w:val="007B637A"/>
    <w:rsid w:val="007B7395"/>
    <w:rsid w:val="007C5101"/>
    <w:rsid w:val="007C607B"/>
    <w:rsid w:val="007D0230"/>
    <w:rsid w:val="007D4166"/>
    <w:rsid w:val="007D45B6"/>
    <w:rsid w:val="007D6A89"/>
    <w:rsid w:val="007D73BC"/>
    <w:rsid w:val="007D7DB6"/>
    <w:rsid w:val="007E0F27"/>
    <w:rsid w:val="007F0A1B"/>
    <w:rsid w:val="007F34BA"/>
    <w:rsid w:val="007F533D"/>
    <w:rsid w:val="007F7B40"/>
    <w:rsid w:val="00803172"/>
    <w:rsid w:val="00812A02"/>
    <w:rsid w:val="00824AE1"/>
    <w:rsid w:val="00827BDB"/>
    <w:rsid w:val="008324B2"/>
    <w:rsid w:val="00835CEA"/>
    <w:rsid w:val="008361F6"/>
    <w:rsid w:val="00837630"/>
    <w:rsid w:val="008377E8"/>
    <w:rsid w:val="00841516"/>
    <w:rsid w:val="00842803"/>
    <w:rsid w:val="0084313D"/>
    <w:rsid w:val="008432F5"/>
    <w:rsid w:val="00845148"/>
    <w:rsid w:val="00846A2D"/>
    <w:rsid w:val="00851187"/>
    <w:rsid w:val="00853881"/>
    <w:rsid w:val="00853A6B"/>
    <w:rsid w:val="008623C3"/>
    <w:rsid w:val="00863400"/>
    <w:rsid w:val="00867706"/>
    <w:rsid w:val="00870A0C"/>
    <w:rsid w:val="008737D9"/>
    <w:rsid w:val="0087549E"/>
    <w:rsid w:val="00880BBB"/>
    <w:rsid w:val="00881643"/>
    <w:rsid w:val="00893832"/>
    <w:rsid w:val="008966D7"/>
    <w:rsid w:val="00896EA0"/>
    <w:rsid w:val="008A213C"/>
    <w:rsid w:val="008A626F"/>
    <w:rsid w:val="008B1A3F"/>
    <w:rsid w:val="008B3F40"/>
    <w:rsid w:val="008B49F3"/>
    <w:rsid w:val="008C3994"/>
    <w:rsid w:val="008C3BBE"/>
    <w:rsid w:val="008D0D65"/>
    <w:rsid w:val="008D26F2"/>
    <w:rsid w:val="008D3195"/>
    <w:rsid w:val="008D3CB7"/>
    <w:rsid w:val="008D45C3"/>
    <w:rsid w:val="008D577F"/>
    <w:rsid w:val="008E1C1B"/>
    <w:rsid w:val="008E1F2E"/>
    <w:rsid w:val="008E2F87"/>
    <w:rsid w:val="008E3CCE"/>
    <w:rsid w:val="008E4064"/>
    <w:rsid w:val="008E5225"/>
    <w:rsid w:val="008E5874"/>
    <w:rsid w:val="008F57AC"/>
    <w:rsid w:val="0090160E"/>
    <w:rsid w:val="009038C3"/>
    <w:rsid w:val="0090596F"/>
    <w:rsid w:val="00914A90"/>
    <w:rsid w:val="00914EB9"/>
    <w:rsid w:val="00920CF7"/>
    <w:rsid w:val="009218E4"/>
    <w:rsid w:val="00923511"/>
    <w:rsid w:val="009251F8"/>
    <w:rsid w:val="00927F22"/>
    <w:rsid w:val="00933499"/>
    <w:rsid w:val="009442BA"/>
    <w:rsid w:val="0094680A"/>
    <w:rsid w:val="00951F69"/>
    <w:rsid w:val="00952048"/>
    <w:rsid w:val="00953846"/>
    <w:rsid w:val="009569EF"/>
    <w:rsid w:val="0095745C"/>
    <w:rsid w:val="00961612"/>
    <w:rsid w:val="00963DB4"/>
    <w:rsid w:val="009667E2"/>
    <w:rsid w:val="00967346"/>
    <w:rsid w:val="00971A47"/>
    <w:rsid w:val="00971AAB"/>
    <w:rsid w:val="009728C3"/>
    <w:rsid w:val="009744DD"/>
    <w:rsid w:val="00974A4D"/>
    <w:rsid w:val="00976179"/>
    <w:rsid w:val="00976257"/>
    <w:rsid w:val="00977CAA"/>
    <w:rsid w:val="00980544"/>
    <w:rsid w:val="009865C6"/>
    <w:rsid w:val="00987DC6"/>
    <w:rsid w:val="009916D4"/>
    <w:rsid w:val="0099281B"/>
    <w:rsid w:val="00993E04"/>
    <w:rsid w:val="00993FE9"/>
    <w:rsid w:val="009962E2"/>
    <w:rsid w:val="00996843"/>
    <w:rsid w:val="00997D59"/>
    <w:rsid w:val="009A5DC1"/>
    <w:rsid w:val="009A649E"/>
    <w:rsid w:val="009B430E"/>
    <w:rsid w:val="009B679E"/>
    <w:rsid w:val="009B6822"/>
    <w:rsid w:val="009B6D6B"/>
    <w:rsid w:val="009B746C"/>
    <w:rsid w:val="009C00A8"/>
    <w:rsid w:val="009C4CB8"/>
    <w:rsid w:val="009D0F4A"/>
    <w:rsid w:val="009D3B64"/>
    <w:rsid w:val="009D470D"/>
    <w:rsid w:val="009D5B34"/>
    <w:rsid w:val="009E79E3"/>
    <w:rsid w:val="009F3924"/>
    <w:rsid w:val="009F5799"/>
    <w:rsid w:val="009F6F2F"/>
    <w:rsid w:val="009F7973"/>
    <w:rsid w:val="00A003E6"/>
    <w:rsid w:val="00A01EB6"/>
    <w:rsid w:val="00A041E9"/>
    <w:rsid w:val="00A0609A"/>
    <w:rsid w:val="00A06A10"/>
    <w:rsid w:val="00A102C5"/>
    <w:rsid w:val="00A11209"/>
    <w:rsid w:val="00A1223E"/>
    <w:rsid w:val="00A13BE4"/>
    <w:rsid w:val="00A14B0E"/>
    <w:rsid w:val="00A173C5"/>
    <w:rsid w:val="00A235E8"/>
    <w:rsid w:val="00A23FA1"/>
    <w:rsid w:val="00A24B6F"/>
    <w:rsid w:val="00A26B4E"/>
    <w:rsid w:val="00A41280"/>
    <w:rsid w:val="00A43CEB"/>
    <w:rsid w:val="00A537CE"/>
    <w:rsid w:val="00A62AA6"/>
    <w:rsid w:val="00A65AA1"/>
    <w:rsid w:val="00A678FC"/>
    <w:rsid w:val="00A76E14"/>
    <w:rsid w:val="00A8629A"/>
    <w:rsid w:val="00A86ADE"/>
    <w:rsid w:val="00A92666"/>
    <w:rsid w:val="00A95270"/>
    <w:rsid w:val="00A955EC"/>
    <w:rsid w:val="00A97404"/>
    <w:rsid w:val="00AA1771"/>
    <w:rsid w:val="00AA17C5"/>
    <w:rsid w:val="00AA4F63"/>
    <w:rsid w:val="00AA6600"/>
    <w:rsid w:val="00AA7211"/>
    <w:rsid w:val="00AA7434"/>
    <w:rsid w:val="00AB17BF"/>
    <w:rsid w:val="00AB4009"/>
    <w:rsid w:val="00AB4C1B"/>
    <w:rsid w:val="00AB584B"/>
    <w:rsid w:val="00AB7F32"/>
    <w:rsid w:val="00AC2FA6"/>
    <w:rsid w:val="00AC4366"/>
    <w:rsid w:val="00AC441B"/>
    <w:rsid w:val="00AC4485"/>
    <w:rsid w:val="00AC6741"/>
    <w:rsid w:val="00AC7F70"/>
    <w:rsid w:val="00AD25DD"/>
    <w:rsid w:val="00AD35B5"/>
    <w:rsid w:val="00AD53B7"/>
    <w:rsid w:val="00AD75D1"/>
    <w:rsid w:val="00AE0062"/>
    <w:rsid w:val="00AE257D"/>
    <w:rsid w:val="00AE3963"/>
    <w:rsid w:val="00AF4422"/>
    <w:rsid w:val="00B01C05"/>
    <w:rsid w:val="00B0380C"/>
    <w:rsid w:val="00B03877"/>
    <w:rsid w:val="00B129D4"/>
    <w:rsid w:val="00B15392"/>
    <w:rsid w:val="00B158BE"/>
    <w:rsid w:val="00B21C79"/>
    <w:rsid w:val="00B234BC"/>
    <w:rsid w:val="00B27F68"/>
    <w:rsid w:val="00B362F1"/>
    <w:rsid w:val="00B37910"/>
    <w:rsid w:val="00B47372"/>
    <w:rsid w:val="00B5486A"/>
    <w:rsid w:val="00B65E11"/>
    <w:rsid w:val="00B74EFD"/>
    <w:rsid w:val="00B75F94"/>
    <w:rsid w:val="00B80714"/>
    <w:rsid w:val="00B81AF1"/>
    <w:rsid w:val="00B83743"/>
    <w:rsid w:val="00B90FBA"/>
    <w:rsid w:val="00B9341B"/>
    <w:rsid w:val="00B95E15"/>
    <w:rsid w:val="00BA5D8D"/>
    <w:rsid w:val="00BA669D"/>
    <w:rsid w:val="00BA6EEA"/>
    <w:rsid w:val="00BB08E8"/>
    <w:rsid w:val="00BB1A12"/>
    <w:rsid w:val="00BB28F7"/>
    <w:rsid w:val="00BC2D43"/>
    <w:rsid w:val="00BC5335"/>
    <w:rsid w:val="00BC55EB"/>
    <w:rsid w:val="00BD4842"/>
    <w:rsid w:val="00BD4C80"/>
    <w:rsid w:val="00BD6A9B"/>
    <w:rsid w:val="00BE2E77"/>
    <w:rsid w:val="00BF279C"/>
    <w:rsid w:val="00BF6014"/>
    <w:rsid w:val="00C01F39"/>
    <w:rsid w:val="00C02E99"/>
    <w:rsid w:val="00C14C01"/>
    <w:rsid w:val="00C16E93"/>
    <w:rsid w:val="00C17038"/>
    <w:rsid w:val="00C204C9"/>
    <w:rsid w:val="00C21BE8"/>
    <w:rsid w:val="00C2352F"/>
    <w:rsid w:val="00C24859"/>
    <w:rsid w:val="00C30CAA"/>
    <w:rsid w:val="00C31D6A"/>
    <w:rsid w:val="00C345A4"/>
    <w:rsid w:val="00C35FE0"/>
    <w:rsid w:val="00C36065"/>
    <w:rsid w:val="00C369A5"/>
    <w:rsid w:val="00C36B31"/>
    <w:rsid w:val="00C401F8"/>
    <w:rsid w:val="00C40575"/>
    <w:rsid w:val="00C405AC"/>
    <w:rsid w:val="00C45F72"/>
    <w:rsid w:val="00C47DB0"/>
    <w:rsid w:val="00C54056"/>
    <w:rsid w:val="00C54973"/>
    <w:rsid w:val="00C577F5"/>
    <w:rsid w:val="00C622F5"/>
    <w:rsid w:val="00C624F0"/>
    <w:rsid w:val="00C67EBC"/>
    <w:rsid w:val="00C708DE"/>
    <w:rsid w:val="00C73389"/>
    <w:rsid w:val="00C81180"/>
    <w:rsid w:val="00C826A2"/>
    <w:rsid w:val="00C85D65"/>
    <w:rsid w:val="00C866E6"/>
    <w:rsid w:val="00C95DEB"/>
    <w:rsid w:val="00C96C86"/>
    <w:rsid w:val="00C978A3"/>
    <w:rsid w:val="00CA1612"/>
    <w:rsid w:val="00CA6E10"/>
    <w:rsid w:val="00CA7A09"/>
    <w:rsid w:val="00CB0A0A"/>
    <w:rsid w:val="00CB19BC"/>
    <w:rsid w:val="00CB2032"/>
    <w:rsid w:val="00CB227E"/>
    <w:rsid w:val="00CB3754"/>
    <w:rsid w:val="00CB795E"/>
    <w:rsid w:val="00CC1EB9"/>
    <w:rsid w:val="00CC3C11"/>
    <w:rsid w:val="00CC5490"/>
    <w:rsid w:val="00CC6A9A"/>
    <w:rsid w:val="00CC6B45"/>
    <w:rsid w:val="00CD19DC"/>
    <w:rsid w:val="00CD4ED2"/>
    <w:rsid w:val="00CD6422"/>
    <w:rsid w:val="00CD7B6B"/>
    <w:rsid w:val="00CE0D90"/>
    <w:rsid w:val="00CE1732"/>
    <w:rsid w:val="00CF2D4A"/>
    <w:rsid w:val="00CF44F2"/>
    <w:rsid w:val="00D01D80"/>
    <w:rsid w:val="00D03357"/>
    <w:rsid w:val="00D04838"/>
    <w:rsid w:val="00D048A2"/>
    <w:rsid w:val="00D20968"/>
    <w:rsid w:val="00D2548D"/>
    <w:rsid w:val="00D26026"/>
    <w:rsid w:val="00D33CDD"/>
    <w:rsid w:val="00D346DA"/>
    <w:rsid w:val="00D34C89"/>
    <w:rsid w:val="00D50FDA"/>
    <w:rsid w:val="00D5217A"/>
    <w:rsid w:val="00D54B0F"/>
    <w:rsid w:val="00D54FEC"/>
    <w:rsid w:val="00D5651D"/>
    <w:rsid w:val="00D6565E"/>
    <w:rsid w:val="00D676CC"/>
    <w:rsid w:val="00D67FCB"/>
    <w:rsid w:val="00D70041"/>
    <w:rsid w:val="00D72031"/>
    <w:rsid w:val="00D72492"/>
    <w:rsid w:val="00D75F08"/>
    <w:rsid w:val="00D819E2"/>
    <w:rsid w:val="00D82731"/>
    <w:rsid w:val="00D84D93"/>
    <w:rsid w:val="00D86219"/>
    <w:rsid w:val="00D86409"/>
    <w:rsid w:val="00D872E7"/>
    <w:rsid w:val="00D87B69"/>
    <w:rsid w:val="00D937D5"/>
    <w:rsid w:val="00D93B2D"/>
    <w:rsid w:val="00D94043"/>
    <w:rsid w:val="00D944E0"/>
    <w:rsid w:val="00D979F5"/>
    <w:rsid w:val="00DA24D7"/>
    <w:rsid w:val="00DA3EA7"/>
    <w:rsid w:val="00DA42C0"/>
    <w:rsid w:val="00DB131B"/>
    <w:rsid w:val="00DB1F95"/>
    <w:rsid w:val="00DB2829"/>
    <w:rsid w:val="00DB3425"/>
    <w:rsid w:val="00DB5443"/>
    <w:rsid w:val="00DC0194"/>
    <w:rsid w:val="00DC0E72"/>
    <w:rsid w:val="00DC1FF8"/>
    <w:rsid w:val="00DC3F90"/>
    <w:rsid w:val="00DC6AC9"/>
    <w:rsid w:val="00DC775A"/>
    <w:rsid w:val="00DD109B"/>
    <w:rsid w:val="00DD139C"/>
    <w:rsid w:val="00DD2BC5"/>
    <w:rsid w:val="00DD3AB8"/>
    <w:rsid w:val="00DD547D"/>
    <w:rsid w:val="00DE1663"/>
    <w:rsid w:val="00DF04DA"/>
    <w:rsid w:val="00DF0A44"/>
    <w:rsid w:val="00DF6EB8"/>
    <w:rsid w:val="00E0230F"/>
    <w:rsid w:val="00E02C0E"/>
    <w:rsid w:val="00E0565E"/>
    <w:rsid w:val="00E074E7"/>
    <w:rsid w:val="00E118A4"/>
    <w:rsid w:val="00E12920"/>
    <w:rsid w:val="00E13BA2"/>
    <w:rsid w:val="00E13ED5"/>
    <w:rsid w:val="00E16F3F"/>
    <w:rsid w:val="00E2252A"/>
    <w:rsid w:val="00E36711"/>
    <w:rsid w:val="00E43993"/>
    <w:rsid w:val="00E44D1E"/>
    <w:rsid w:val="00E5172B"/>
    <w:rsid w:val="00E5190B"/>
    <w:rsid w:val="00E552FD"/>
    <w:rsid w:val="00E57EC7"/>
    <w:rsid w:val="00E63AC7"/>
    <w:rsid w:val="00E66B90"/>
    <w:rsid w:val="00E67274"/>
    <w:rsid w:val="00E6761C"/>
    <w:rsid w:val="00E7179F"/>
    <w:rsid w:val="00E74D7B"/>
    <w:rsid w:val="00E74D99"/>
    <w:rsid w:val="00E76DC4"/>
    <w:rsid w:val="00E84953"/>
    <w:rsid w:val="00E90685"/>
    <w:rsid w:val="00E9112A"/>
    <w:rsid w:val="00E96F48"/>
    <w:rsid w:val="00EA50C7"/>
    <w:rsid w:val="00EB06C5"/>
    <w:rsid w:val="00EB2CE6"/>
    <w:rsid w:val="00EB3078"/>
    <w:rsid w:val="00EB489A"/>
    <w:rsid w:val="00EC20A5"/>
    <w:rsid w:val="00EC4AE2"/>
    <w:rsid w:val="00EC5F66"/>
    <w:rsid w:val="00EC63AB"/>
    <w:rsid w:val="00EC6CCE"/>
    <w:rsid w:val="00ED1D06"/>
    <w:rsid w:val="00ED3625"/>
    <w:rsid w:val="00ED7CF8"/>
    <w:rsid w:val="00EE00C9"/>
    <w:rsid w:val="00EE03B5"/>
    <w:rsid w:val="00EE0B58"/>
    <w:rsid w:val="00EE6277"/>
    <w:rsid w:val="00EF19D8"/>
    <w:rsid w:val="00EF395B"/>
    <w:rsid w:val="00F01D5F"/>
    <w:rsid w:val="00F03028"/>
    <w:rsid w:val="00F11383"/>
    <w:rsid w:val="00F1169B"/>
    <w:rsid w:val="00F12561"/>
    <w:rsid w:val="00F13866"/>
    <w:rsid w:val="00F146CA"/>
    <w:rsid w:val="00F15601"/>
    <w:rsid w:val="00F1636D"/>
    <w:rsid w:val="00F171AC"/>
    <w:rsid w:val="00F17E8E"/>
    <w:rsid w:val="00F21E03"/>
    <w:rsid w:val="00F22A7B"/>
    <w:rsid w:val="00F23B02"/>
    <w:rsid w:val="00F2530E"/>
    <w:rsid w:val="00F312C1"/>
    <w:rsid w:val="00F33237"/>
    <w:rsid w:val="00F37369"/>
    <w:rsid w:val="00F37454"/>
    <w:rsid w:val="00F435B0"/>
    <w:rsid w:val="00F44C67"/>
    <w:rsid w:val="00F549E8"/>
    <w:rsid w:val="00F61FF8"/>
    <w:rsid w:val="00F62100"/>
    <w:rsid w:val="00F627D3"/>
    <w:rsid w:val="00F62E16"/>
    <w:rsid w:val="00F7071E"/>
    <w:rsid w:val="00F7262D"/>
    <w:rsid w:val="00F856B1"/>
    <w:rsid w:val="00F94975"/>
    <w:rsid w:val="00F95869"/>
    <w:rsid w:val="00FA320B"/>
    <w:rsid w:val="00FA3537"/>
    <w:rsid w:val="00FA3E73"/>
    <w:rsid w:val="00FA57AC"/>
    <w:rsid w:val="00FA6C25"/>
    <w:rsid w:val="00FB0EE9"/>
    <w:rsid w:val="00FB2834"/>
    <w:rsid w:val="00FB430A"/>
    <w:rsid w:val="00FC0C65"/>
    <w:rsid w:val="00FC0CC0"/>
    <w:rsid w:val="00FC4985"/>
    <w:rsid w:val="00FC6AFA"/>
    <w:rsid w:val="00FC7E0D"/>
    <w:rsid w:val="00FD11E1"/>
    <w:rsid w:val="00FD4DC5"/>
    <w:rsid w:val="00FE133A"/>
    <w:rsid w:val="00FF0178"/>
    <w:rsid w:val="00FF1CDE"/>
    <w:rsid w:val="00FF755D"/>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096"/>
    </o:shapedefaults>
    <o:shapelayout v:ext="edit">
      <o:idmap v:ext="edit" data="1"/>
    </o:shapelayout>
  </w:shapeDefaults>
  <w:decimalSymbol w:val="."/>
  <w:listSeparator w:val=","/>
  <w14:docId w14:val="3D0FC0C5"/>
  <w15:docId w15:val="{8AD8AA92-5194-4D20-8EA6-DF8750E0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10E55"/>
    <w:pPr>
      <w:spacing w:line="280" w:lineRule="atLeast"/>
    </w:pPr>
    <w:rPr>
      <w:rFonts w:ascii="Garamond" w:hAnsi="Garamond"/>
      <w:sz w:val="22"/>
      <w:szCs w:val="27"/>
    </w:rPr>
  </w:style>
  <w:style w:type="paragraph" w:styleId="Heading1">
    <w:name w:val="heading 1"/>
    <w:basedOn w:val="Normal"/>
    <w:next w:val="Normal"/>
    <w:rsid w:val="00795059"/>
    <w:pPr>
      <w:keepNext/>
      <w:numPr>
        <w:numId w:val="3"/>
      </w:numPr>
      <w:tabs>
        <w:tab w:val="left" w:pos="720"/>
      </w:tabs>
      <w:autoSpaceDE w:val="0"/>
      <w:autoSpaceDN w:val="0"/>
      <w:adjustRightInd w:val="0"/>
      <w:spacing w:after="240" w:line="240" w:lineRule="auto"/>
      <w:outlineLvl w:val="0"/>
    </w:pPr>
    <w:rPr>
      <w:rFonts w:ascii="Century Gothic" w:hAnsi="Century Gothic"/>
      <w:b/>
      <w:bCs/>
      <w:color w:val="006699"/>
      <w:sz w:val="36"/>
      <w:szCs w:val="24"/>
    </w:rPr>
  </w:style>
  <w:style w:type="paragraph" w:styleId="Heading2">
    <w:name w:val="heading 2"/>
    <w:basedOn w:val="Normal"/>
    <w:next w:val="Normal"/>
    <w:rsid w:val="00795059"/>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795059"/>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795059"/>
    <w:pPr>
      <w:numPr>
        <w:ilvl w:val="3"/>
      </w:numPr>
      <w:outlineLvl w:val="3"/>
    </w:pPr>
    <w:rPr>
      <w:bCs/>
      <w:i/>
    </w:rPr>
  </w:style>
  <w:style w:type="paragraph" w:styleId="Heading5">
    <w:name w:val="heading 5"/>
    <w:basedOn w:val="Normal"/>
    <w:next w:val="Normal"/>
    <w:qFormat/>
    <w:rsid w:val="00795059"/>
    <w:pPr>
      <w:keepNext/>
      <w:numPr>
        <w:ilvl w:val="4"/>
        <w:numId w:val="3"/>
      </w:numPr>
      <w:outlineLvl w:val="4"/>
    </w:pPr>
  </w:style>
  <w:style w:type="paragraph" w:styleId="Heading6">
    <w:name w:val="heading 6"/>
    <w:basedOn w:val="Normal"/>
    <w:next w:val="Normal"/>
    <w:qFormat/>
    <w:rsid w:val="00795059"/>
    <w:pPr>
      <w:keepNext/>
      <w:numPr>
        <w:ilvl w:val="5"/>
        <w:numId w:val="2"/>
      </w:numPr>
      <w:outlineLvl w:val="5"/>
    </w:pPr>
  </w:style>
  <w:style w:type="paragraph" w:styleId="Heading7">
    <w:name w:val="heading 7"/>
    <w:basedOn w:val="Normal"/>
    <w:next w:val="Normal"/>
    <w:qFormat/>
    <w:rsid w:val="00795059"/>
    <w:pPr>
      <w:keepNext/>
      <w:numPr>
        <w:ilvl w:val="6"/>
        <w:numId w:val="2"/>
      </w:numPr>
      <w:outlineLvl w:val="6"/>
    </w:pPr>
    <w:rPr>
      <w:bCs/>
    </w:rPr>
  </w:style>
  <w:style w:type="paragraph" w:styleId="Heading8">
    <w:name w:val="heading 8"/>
    <w:basedOn w:val="Normal"/>
    <w:next w:val="Normal"/>
    <w:qFormat/>
    <w:rsid w:val="00795059"/>
    <w:pPr>
      <w:keepNext/>
      <w:numPr>
        <w:ilvl w:val="7"/>
        <w:numId w:val="2"/>
      </w:numPr>
      <w:outlineLvl w:val="7"/>
    </w:pPr>
  </w:style>
  <w:style w:type="paragraph" w:styleId="Heading9">
    <w:name w:val="heading 9"/>
    <w:basedOn w:val="Normal"/>
    <w:next w:val="Normal"/>
    <w:qFormat/>
    <w:rsid w:val="00795059"/>
    <w:pPr>
      <w:keepNext/>
      <w:numPr>
        <w:ilvl w:val="8"/>
        <w:numId w:val="2"/>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95059"/>
    <w:rPr>
      <w:rFonts w:ascii="Garamond" w:hAnsi="Garamond"/>
      <w:dstrike w:val="0"/>
      <w:color w:val="000000"/>
      <w:sz w:val="24"/>
      <w:szCs w:val="24"/>
      <w:u w:val="none"/>
      <w:vertAlign w:val="superscript"/>
    </w:rPr>
  </w:style>
  <w:style w:type="paragraph" w:styleId="DocumentMap">
    <w:name w:val="Document Map"/>
    <w:basedOn w:val="Normal"/>
    <w:semiHidden/>
    <w:rsid w:val="00795059"/>
    <w:pPr>
      <w:shd w:val="clear" w:color="auto" w:fill="000080"/>
    </w:pPr>
    <w:rPr>
      <w:rFonts w:ascii="Tahoma" w:hAnsi="Tahoma"/>
    </w:rPr>
  </w:style>
  <w:style w:type="paragraph" w:styleId="TOC1">
    <w:name w:val="toc 1"/>
    <w:basedOn w:val="Normal"/>
    <w:next w:val="Normal"/>
    <w:autoRedefine/>
    <w:uiPriority w:val="39"/>
    <w:rsid w:val="00795059"/>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795059"/>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795059"/>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795059"/>
    <w:pPr>
      <w:tabs>
        <w:tab w:val="left" w:pos="3240"/>
        <w:tab w:val="right" w:leader="dot" w:pos="8914"/>
      </w:tabs>
      <w:ind w:left="2160"/>
    </w:pPr>
    <w:rPr>
      <w:i/>
    </w:rPr>
  </w:style>
  <w:style w:type="paragraph" w:styleId="TOC5">
    <w:name w:val="toc 5"/>
    <w:basedOn w:val="Normal"/>
    <w:next w:val="Normal"/>
    <w:semiHidden/>
    <w:rsid w:val="00795059"/>
    <w:pPr>
      <w:tabs>
        <w:tab w:val="left" w:pos="3960"/>
        <w:tab w:val="right" w:leader="dot" w:pos="8914"/>
      </w:tabs>
      <w:ind w:left="3240"/>
    </w:pPr>
  </w:style>
  <w:style w:type="paragraph" w:styleId="TOC6">
    <w:name w:val="toc 6"/>
    <w:basedOn w:val="Normal"/>
    <w:next w:val="Normal"/>
    <w:autoRedefine/>
    <w:semiHidden/>
    <w:rsid w:val="00795059"/>
    <w:pPr>
      <w:ind w:left="1200"/>
    </w:pPr>
  </w:style>
  <w:style w:type="paragraph" w:styleId="TOC7">
    <w:name w:val="toc 7"/>
    <w:basedOn w:val="Normal"/>
    <w:next w:val="Normal"/>
    <w:autoRedefine/>
    <w:semiHidden/>
    <w:rsid w:val="00795059"/>
    <w:pPr>
      <w:ind w:left="1440"/>
    </w:pPr>
  </w:style>
  <w:style w:type="paragraph" w:styleId="TOC8">
    <w:name w:val="toc 8"/>
    <w:basedOn w:val="Normal"/>
    <w:next w:val="Normal"/>
    <w:autoRedefine/>
    <w:semiHidden/>
    <w:rsid w:val="00795059"/>
    <w:pPr>
      <w:ind w:left="1680"/>
    </w:pPr>
  </w:style>
  <w:style w:type="paragraph" w:styleId="TOC9">
    <w:name w:val="toc 9"/>
    <w:basedOn w:val="Normal"/>
    <w:next w:val="Normal"/>
    <w:autoRedefine/>
    <w:semiHidden/>
    <w:rsid w:val="00795059"/>
    <w:pPr>
      <w:ind w:left="1920"/>
    </w:pPr>
  </w:style>
  <w:style w:type="paragraph" w:customStyle="1" w:styleId="StyleJustified">
    <w:name w:val="Style Justified"/>
    <w:basedOn w:val="Normal"/>
    <w:rsid w:val="00795059"/>
    <w:rPr>
      <w:szCs w:val="20"/>
    </w:rPr>
  </w:style>
  <w:style w:type="paragraph" w:styleId="Header">
    <w:name w:val="header"/>
    <w:basedOn w:val="Normal"/>
    <w:rsid w:val="00795059"/>
    <w:pPr>
      <w:tabs>
        <w:tab w:val="center" w:pos="4320"/>
        <w:tab w:val="right" w:pos="8640"/>
      </w:tabs>
    </w:pPr>
  </w:style>
  <w:style w:type="paragraph" w:styleId="Footer">
    <w:name w:val="footer"/>
    <w:basedOn w:val="Normal"/>
    <w:link w:val="FooterChar"/>
    <w:uiPriority w:val="99"/>
    <w:rsid w:val="00795059"/>
    <w:pPr>
      <w:tabs>
        <w:tab w:val="center" w:pos="4320"/>
        <w:tab w:val="right" w:pos="8640"/>
      </w:tabs>
      <w:spacing w:line="240" w:lineRule="auto"/>
    </w:pPr>
    <w:rPr>
      <w:sz w:val="16"/>
    </w:rPr>
  </w:style>
  <w:style w:type="paragraph" w:customStyle="1" w:styleId="AppLine1">
    <w:name w:val="App Line 1"/>
    <w:basedOn w:val="Normal"/>
    <w:next w:val="Normal"/>
    <w:rsid w:val="00795059"/>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795059"/>
    <w:pPr>
      <w:spacing w:line="240" w:lineRule="auto"/>
      <w:jc w:val="right"/>
    </w:pPr>
    <w:rPr>
      <w:rFonts w:ascii="Century Gothic" w:hAnsi="Century Gothic"/>
      <w:color w:val="006699"/>
      <w:sz w:val="28"/>
      <w:szCs w:val="28"/>
    </w:rPr>
  </w:style>
  <w:style w:type="paragraph" w:styleId="BalloonText">
    <w:name w:val="Balloon Text"/>
    <w:basedOn w:val="Normal"/>
    <w:semiHidden/>
    <w:rsid w:val="00795059"/>
    <w:rPr>
      <w:rFonts w:ascii="Tahoma" w:hAnsi="Tahoma" w:cs="Tahoma"/>
      <w:sz w:val="16"/>
      <w:szCs w:val="16"/>
    </w:rPr>
  </w:style>
  <w:style w:type="character" w:styleId="Hyperlink">
    <w:name w:val="Hyperlink"/>
    <w:basedOn w:val="DefaultParagraphFont"/>
    <w:uiPriority w:val="99"/>
    <w:rsid w:val="00795059"/>
    <w:rPr>
      <w:color w:val="0000FF"/>
      <w:u w:val="single"/>
    </w:rPr>
  </w:style>
  <w:style w:type="paragraph" w:styleId="ListNumber">
    <w:name w:val="List Number"/>
    <w:basedOn w:val="Normal"/>
    <w:next w:val="Heading1"/>
    <w:rsid w:val="00795059"/>
    <w:pPr>
      <w:numPr>
        <w:numId w:val="1"/>
      </w:numPr>
      <w:jc w:val="right"/>
    </w:pPr>
    <w:rPr>
      <w:rFonts w:ascii="Arial" w:hAnsi="Arial"/>
      <w:sz w:val="96"/>
    </w:rPr>
  </w:style>
  <w:style w:type="paragraph" w:styleId="List">
    <w:name w:val="List"/>
    <w:basedOn w:val="Normal"/>
    <w:rsid w:val="00795059"/>
    <w:pPr>
      <w:ind w:left="360" w:hanging="360"/>
    </w:pPr>
  </w:style>
  <w:style w:type="paragraph" w:customStyle="1" w:styleId="Contents1">
    <w:name w:val="Contents 1"/>
    <w:basedOn w:val="Normal"/>
    <w:next w:val="Normal"/>
    <w:rsid w:val="00795059"/>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795059"/>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795059"/>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795059"/>
    <w:pPr>
      <w:tabs>
        <w:tab w:val="right" w:pos="8910"/>
      </w:tabs>
    </w:pPr>
    <w:rPr>
      <w:rFonts w:ascii="Century Gothic" w:hAnsi="Century Gothic" w:cs="Arial"/>
      <w:b/>
      <w:bCs/>
      <w:color w:val="006699"/>
    </w:rPr>
  </w:style>
  <w:style w:type="paragraph" w:customStyle="1" w:styleId="Cover1Title">
    <w:name w:val="Cover 1Title"/>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795059"/>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795059"/>
    <w:rPr>
      <w:rFonts w:ascii="Century Gothic" w:hAnsi="Century Gothic" w:cs="Arial"/>
      <w:b/>
      <w:bCs/>
      <w:color w:val="006699"/>
      <w:sz w:val="22"/>
      <w:szCs w:val="27"/>
    </w:rPr>
  </w:style>
  <w:style w:type="paragraph" w:customStyle="1" w:styleId="TableSheet">
    <w:name w:val="Table Sheet"/>
    <w:basedOn w:val="Normal"/>
    <w:next w:val="Normal"/>
    <w:rsid w:val="00795059"/>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795059"/>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013B6D"/>
    <w:pPr>
      <w:spacing w:before="120" w:after="120" w:line="240" w:lineRule="auto"/>
      <w:jc w:val="center"/>
    </w:pPr>
    <w:rPr>
      <w:rFonts w:ascii="Open Sans" w:hAnsi="Open Sans"/>
      <w:b/>
      <w:sz w:val="20"/>
      <w:szCs w:val="20"/>
    </w:rPr>
  </w:style>
  <w:style w:type="character" w:customStyle="1" w:styleId="TitleChar">
    <w:name w:val="Title Char"/>
    <w:basedOn w:val="DefaultParagraphFont"/>
    <w:link w:val="Title"/>
    <w:rsid w:val="00013B6D"/>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uiPriority w:val="99"/>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 w:type="paragraph" w:styleId="NormalWeb">
    <w:name w:val="Normal (Web)"/>
    <w:basedOn w:val="Normal"/>
    <w:uiPriority w:val="99"/>
    <w:unhideWhenUsed/>
    <w:rsid w:val="002070E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0875">
      <w:bodyDiv w:val="1"/>
      <w:marLeft w:val="0"/>
      <w:marRight w:val="0"/>
      <w:marTop w:val="0"/>
      <w:marBottom w:val="0"/>
      <w:divBdr>
        <w:top w:val="none" w:sz="0" w:space="0" w:color="auto"/>
        <w:left w:val="none" w:sz="0" w:space="0" w:color="auto"/>
        <w:bottom w:val="none" w:sz="0" w:space="0" w:color="auto"/>
        <w:right w:val="none" w:sz="0" w:space="0" w:color="auto"/>
      </w:divBdr>
    </w:div>
    <w:div w:id="408234941">
      <w:bodyDiv w:val="1"/>
      <w:marLeft w:val="0"/>
      <w:marRight w:val="0"/>
      <w:marTop w:val="0"/>
      <w:marBottom w:val="0"/>
      <w:divBdr>
        <w:top w:val="none" w:sz="0" w:space="0" w:color="auto"/>
        <w:left w:val="none" w:sz="0" w:space="0" w:color="auto"/>
        <w:bottom w:val="none" w:sz="0" w:space="0" w:color="auto"/>
        <w:right w:val="none" w:sz="0" w:space="0" w:color="auto"/>
      </w:divBdr>
    </w:div>
    <w:div w:id="432165333">
      <w:bodyDiv w:val="1"/>
      <w:marLeft w:val="0"/>
      <w:marRight w:val="0"/>
      <w:marTop w:val="0"/>
      <w:marBottom w:val="0"/>
      <w:divBdr>
        <w:top w:val="none" w:sz="0" w:space="0" w:color="auto"/>
        <w:left w:val="none" w:sz="0" w:space="0" w:color="auto"/>
        <w:bottom w:val="none" w:sz="0" w:space="0" w:color="auto"/>
        <w:right w:val="none" w:sz="0" w:space="0" w:color="auto"/>
      </w:divBdr>
    </w:div>
    <w:div w:id="562982027">
      <w:bodyDiv w:val="1"/>
      <w:marLeft w:val="0"/>
      <w:marRight w:val="0"/>
      <w:marTop w:val="0"/>
      <w:marBottom w:val="0"/>
      <w:divBdr>
        <w:top w:val="none" w:sz="0" w:space="0" w:color="auto"/>
        <w:left w:val="none" w:sz="0" w:space="0" w:color="auto"/>
        <w:bottom w:val="none" w:sz="0" w:space="0" w:color="auto"/>
        <w:right w:val="none" w:sz="0" w:space="0" w:color="auto"/>
      </w:divBdr>
    </w:div>
    <w:div w:id="620722608">
      <w:bodyDiv w:val="1"/>
      <w:marLeft w:val="0"/>
      <w:marRight w:val="0"/>
      <w:marTop w:val="0"/>
      <w:marBottom w:val="0"/>
      <w:divBdr>
        <w:top w:val="none" w:sz="0" w:space="0" w:color="auto"/>
        <w:left w:val="none" w:sz="0" w:space="0" w:color="auto"/>
        <w:bottom w:val="none" w:sz="0" w:space="0" w:color="auto"/>
        <w:right w:val="none" w:sz="0" w:space="0" w:color="auto"/>
      </w:divBdr>
    </w:div>
    <w:div w:id="707725486">
      <w:bodyDiv w:val="1"/>
      <w:marLeft w:val="0"/>
      <w:marRight w:val="0"/>
      <w:marTop w:val="0"/>
      <w:marBottom w:val="0"/>
      <w:divBdr>
        <w:top w:val="none" w:sz="0" w:space="0" w:color="auto"/>
        <w:left w:val="none" w:sz="0" w:space="0" w:color="auto"/>
        <w:bottom w:val="none" w:sz="0" w:space="0" w:color="auto"/>
        <w:right w:val="none" w:sz="0" w:space="0" w:color="auto"/>
      </w:divBdr>
    </w:div>
    <w:div w:id="1466846287">
      <w:bodyDiv w:val="1"/>
      <w:marLeft w:val="0"/>
      <w:marRight w:val="0"/>
      <w:marTop w:val="0"/>
      <w:marBottom w:val="0"/>
      <w:divBdr>
        <w:top w:val="none" w:sz="0" w:space="0" w:color="auto"/>
        <w:left w:val="none" w:sz="0" w:space="0" w:color="auto"/>
        <w:bottom w:val="none" w:sz="0" w:space="0" w:color="auto"/>
        <w:right w:val="none" w:sz="0" w:space="0" w:color="auto"/>
      </w:divBdr>
    </w:div>
    <w:div w:id="1605381747">
      <w:bodyDiv w:val="1"/>
      <w:marLeft w:val="0"/>
      <w:marRight w:val="0"/>
      <w:marTop w:val="0"/>
      <w:marBottom w:val="0"/>
      <w:divBdr>
        <w:top w:val="none" w:sz="0" w:space="0" w:color="auto"/>
        <w:left w:val="none" w:sz="0" w:space="0" w:color="auto"/>
        <w:bottom w:val="none" w:sz="0" w:space="0" w:color="auto"/>
        <w:right w:val="none" w:sz="0" w:space="0" w:color="auto"/>
      </w:divBdr>
    </w:div>
    <w:div w:id="1614242482">
      <w:bodyDiv w:val="1"/>
      <w:marLeft w:val="0"/>
      <w:marRight w:val="0"/>
      <w:marTop w:val="0"/>
      <w:marBottom w:val="0"/>
      <w:divBdr>
        <w:top w:val="none" w:sz="0" w:space="0" w:color="auto"/>
        <w:left w:val="none" w:sz="0" w:space="0" w:color="auto"/>
        <w:bottom w:val="none" w:sz="0" w:space="0" w:color="auto"/>
        <w:right w:val="none" w:sz="0" w:space="0" w:color="auto"/>
      </w:divBdr>
    </w:div>
    <w:div w:id="1720474404">
      <w:bodyDiv w:val="1"/>
      <w:marLeft w:val="0"/>
      <w:marRight w:val="0"/>
      <w:marTop w:val="0"/>
      <w:marBottom w:val="0"/>
      <w:divBdr>
        <w:top w:val="none" w:sz="0" w:space="0" w:color="auto"/>
        <w:left w:val="none" w:sz="0" w:space="0" w:color="auto"/>
        <w:bottom w:val="none" w:sz="0" w:space="0" w:color="auto"/>
        <w:right w:val="none" w:sz="0" w:space="0" w:color="auto"/>
      </w:divBdr>
      <w:divsChild>
        <w:div w:id="1664427590">
          <w:marLeft w:val="720"/>
          <w:marRight w:val="0"/>
          <w:marTop w:val="86"/>
          <w:marBottom w:val="120"/>
          <w:divBdr>
            <w:top w:val="none" w:sz="0" w:space="0" w:color="auto"/>
            <w:left w:val="none" w:sz="0" w:space="0" w:color="auto"/>
            <w:bottom w:val="none" w:sz="0" w:space="0" w:color="auto"/>
            <w:right w:val="none" w:sz="0" w:space="0" w:color="auto"/>
          </w:divBdr>
        </w:div>
        <w:div w:id="656810884">
          <w:marLeft w:val="720"/>
          <w:marRight w:val="0"/>
          <w:marTop w:val="86"/>
          <w:marBottom w:val="120"/>
          <w:divBdr>
            <w:top w:val="none" w:sz="0" w:space="0" w:color="auto"/>
            <w:left w:val="none" w:sz="0" w:space="0" w:color="auto"/>
            <w:bottom w:val="none" w:sz="0" w:space="0" w:color="auto"/>
            <w:right w:val="none" w:sz="0" w:space="0" w:color="auto"/>
          </w:divBdr>
        </w:div>
        <w:div w:id="82772290">
          <w:marLeft w:val="720"/>
          <w:marRight w:val="0"/>
          <w:marTop w:val="86"/>
          <w:marBottom w:val="120"/>
          <w:divBdr>
            <w:top w:val="none" w:sz="0" w:space="0" w:color="auto"/>
            <w:left w:val="none" w:sz="0" w:space="0" w:color="auto"/>
            <w:bottom w:val="none" w:sz="0" w:space="0" w:color="auto"/>
            <w:right w:val="none" w:sz="0" w:space="0" w:color="auto"/>
          </w:divBdr>
        </w:div>
        <w:div w:id="1230386707">
          <w:marLeft w:val="720"/>
          <w:marRight w:val="0"/>
          <w:marTop w:val="86"/>
          <w:marBottom w:val="120"/>
          <w:divBdr>
            <w:top w:val="none" w:sz="0" w:space="0" w:color="auto"/>
            <w:left w:val="none" w:sz="0" w:space="0" w:color="auto"/>
            <w:bottom w:val="none" w:sz="0" w:space="0" w:color="auto"/>
            <w:right w:val="none" w:sz="0" w:space="0" w:color="auto"/>
          </w:divBdr>
        </w:div>
        <w:div w:id="961813120">
          <w:marLeft w:val="720"/>
          <w:marRight w:val="0"/>
          <w:marTop w:val="86"/>
          <w:marBottom w:val="120"/>
          <w:divBdr>
            <w:top w:val="none" w:sz="0" w:space="0" w:color="auto"/>
            <w:left w:val="none" w:sz="0" w:space="0" w:color="auto"/>
            <w:bottom w:val="none" w:sz="0" w:space="0" w:color="auto"/>
            <w:right w:val="none" w:sz="0" w:space="0" w:color="auto"/>
          </w:divBdr>
        </w:div>
        <w:div w:id="1543397515">
          <w:marLeft w:val="720"/>
          <w:marRight w:val="0"/>
          <w:marTop w:val="86"/>
          <w:marBottom w:val="120"/>
          <w:divBdr>
            <w:top w:val="none" w:sz="0" w:space="0" w:color="auto"/>
            <w:left w:val="none" w:sz="0" w:space="0" w:color="auto"/>
            <w:bottom w:val="none" w:sz="0" w:space="0" w:color="auto"/>
            <w:right w:val="none" w:sz="0" w:space="0" w:color="auto"/>
          </w:divBdr>
        </w:div>
      </w:divsChild>
    </w:div>
    <w:div w:id="1836921939">
      <w:bodyDiv w:val="1"/>
      <w:marLeft w:val="0"/>
      <w:marRight w:val="0"/>
      <w:marTop w:val="0"/>
      <w:marBottom w:val="0"/>
      <w:divBdr>
        <w:top w:val="none" w:sz="0" w:space="0" w:color="auto"/>
        <w:left w:val="none" w:sz="0" w:space="0" w:color="auto"/>
        <w:bottom w:val="none" w:sz="0" w:space="0" w:color="auto"/>
        <w:right w:val="none" w:sz="0" w:space="0" w:color="auto"/>
      </w:divBdr>
    </w:div>
    <w:div w:id="1989436823">
      <w:bodyDiv w:val="1"/>
      <w:marLeft w:val="0"/>
      <w:marRight w:val="0"/>
      <w:marTop w:val="0"/>
      <w:marBottom w:val="0"/>
      <w:divBdr>
        <w:top w:val="none" w:sz="0" w:space="0" w:color="auto"/>
        <w:left w:val="none" w:sz="0" w:space="0" w:color="auto"/>
        <w:bottom w:val="none" w:sz="0" w:space="0" w:color="auto"/>
        <w:right w:val="none" w:sz="0" w:space="0" w:color="auto"/>
      </w:divBdr>
    </w:div>
    <w:div w:id="2048333895">
      <w:bodyDiv w:val="1"/>
      <w:marLeft w:val="0"/>
      <w:marRight w:val="0"/>
      <w:marTop w:val="0"/>
      <w:marBottom w:val="0"/>
      <w:divBdr>
        <w:top w:val="none" w:sz="0" w:space="0" w:color="auto"/>
        <w:left w:val="none" w:sz="0" w:space="0" w:color="auto"/>
        <w:bottom w:val="none" w:sz="0" w:space="0" w:color="auto"/>
        <w:right w:val="none" w:sz="0" w:space="0" w:color="auto"/>
      </w:divBdr>
      <w:divsChild>
        <w:div w:id="1576284053">
          <w:marLeft w:val="720"/>
          <w:marRight w:val="0"/>
          <w:marTop w:val="86"/>
          <w:marBottom w:val="120"/>
          <w:divBdr>
            <w:top w:val="none" w:sz="0" w:space="0" w:color="auto"/>
            <w:left w:val="none" w:sz="0" w:space="0" w:color="auto"/>
            <w:bottom w:val="none" w:sz="0" w:space="0" w:color="auto"/>
            <w:right w:val="none" w:sz="0" w:space="0" w:color="auto"/>
          </w:divBdr>
        </w:div>
        <w:div w:id="1048456192">
          <w:marLeft w:val="720"/>
          <w:marRight w:val="0"/>
          <w:marTop w:val="86"/>
          <w:marBottom w:val="120"/>
          <w:divBdr>
            <w:top w:val="none" w:sz="0" w:space="0" w:color="auto"/>
            <w:left w:val="none" w:sz="0" w:space="0" w:color="auto"/>
            <w:bottom w:val="none" w:sz="0" w:space="0" w:color="auto"/>
            <w:right w:val="none" w:sz="0" w:space="0" w:color="auto"/>
          </w:divBdr>
        </w:div>
        <w:div w:id="593980825">
          <w:marLeft w:val="720"/>
          <w:marRight w:val="0"/>
          <w:marTop w:val="86"/>
          <w:marBottom w:val="120"/>
          <w:divBdr>
            <w:top w:val="none" w:sz="0" w:space="0" w:color="auto"/>
            <w:left w:val="none" w:sz="0" w:space="0" w:color="auto"/>
            <w:bottom w:val="none" w:sz="0" w:space="0" w:color="auto"/>
            <w:right w:val="none" w:sz="0" w:space="0" w:color="auto"/>
          </w:divBdr>
        </w:div>
        <w:div w:id="171533111">
          <w:marLeft w:val="720"/>
          <w:marRight w:val="0"/>
          <w:marTop w:val="86"/>
          <w:marBottom w:val="120"/>
          <w:divBdr>
            <w:top w:val="none" w:sz="0" w:space="0" w:color="auto"/>
            <w:left w:val="none" w:sz="0" w:space="0" w:color="auto"/>
            <w:bottom w:val="none" w:sz="0" w:space="0" w:color="auto"/>
            <w:right w:val="none" w:sz="0" w:space="0" w:color="auto"/>
          </w:divBdr>
        </w:div>
        <w:div w:id="1080714881">
          <w:marLeft w:val="720"/>
          <w:marRight w:val="0"/>
          <w:marTop w:val="86"/>
          <w:marBottom w:val="120"/>
          <w:divBdr>
            <w:top w:val="none" w:sz="0" w:space="0" w:color="auto"/>
            <w:left w:val="none" w:sz="0" w:space="0" w:color="auto"/>
            <w:bottom w:val="none" w:sz="0" w:space="0" w:color="auto"/>
            <w:right w:val="none" w:sz="0" w:space="0" w:color="auto"/>
          </w:divBdr>
        </w:div>
        <w:div w:id="1836220081">
          <w:marLeft w:val="720"/>
          <w:marRight w:val="0"/>
          <w:marTop w:val="8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win\microsoft\fo%20word%20templates\FO%20Reports\Report_%202012_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NEI03</b:Tag>
    <b:SourceType>Report</b:SourceType>
    <b:Guid>{D2BE0754-1392-4D2D-83AD-55A0E5DF8FAE}</b:Guid>
    <b:Title>Illicit Discharge Detection and Elimination Manual: A Handbook for Municipalities</b:Title>
    <b:Year>2003</b:Year>
    <b:Author>
      <b:Author>
        <b:NameList>
          <b:Person>
            <b:Last>NEIWPCC</b:Last>
          </b:Person>
        </b:NameList>
      </b:Author>
    </b:Author>
    <b:Publisher>United States Environmental Protection agency</b:Publisher>
    <b:City>Lowell</b:City>
    <b:RefOrder>1</b:RefOrder>
  </b:Source>
</b:Sources>
</file>

<file path=customXml/itemProps1.xml><?xml version="1.0" encoding="utf-8"?>
<ds:datastoreItem xmlns:ds="http://schemas.openxmlformats.org/officeDocument/2006/customXml" ds:itemID="{008E19F8-A76B-4D60-A449-960349DD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 2012_color</Template>
  <TotalTime>1968</TotalTime>
  <Pages>15</Pages>
  <Words>4984</Words>
  <Characters>27887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Stormwater Management And</vt:lpstr>
    </vt:vector>
  </TitlesOfParts>
  <Company>Fuss &amp; O'Neill</Company>
  <LinksUpToDate>false</LinksUpToDate>
  <CharactersWithSpaces>32806</CharactersWithSpaces>
  <SharedDoc>false</SharedDoc>
  <HLinks>
    <vt:vector size="60" baseType="variant">
      <vt:variant>
        <vt:i4>1310776</vt:i4>
      </vt:variant>
      <vt:variant>
        <vt:i4>44</vt:i4>
      </vt:variant>
      <vt:variant>
        <vt:i4>0</vt:i4>
      </vt:variant>
      <vt:variant>
        <vt:i4>5</vt:i4>
      </vt:variant>
      <vt:variant>
        <vt:lpwstr/>
      </vt:variant>
      <vt:variant>
        <vt:lpwstr>_Toc231632842</vt:lpwstr>
      </vt:variant>
      <vt:variant>
        <vt:i4>1310776</vt:i4>
      </vt:variant>
      <vt:variant>
        <vt:i4>38</vt:i4>
      </vt:variant>
      <vt:variant>
        <vt:i4>0</vt:i4>
      </vt:variant>
      <vt:variant>
        <vt:i4>5</vt:i4>
      </vt:variant>
      <vt:variant>
        <vt:lpwstr/>
      </vt:variant>
      <vt:variant>
        <vt:lpwstr>_Toc231632841</vt:lpwstr>
      </vt:variant>
      <vt:variant>
        <vt:i4>1310776</vt:i4>
      </vt:variant>
      <vt:variant>
        <vt:i4>32</vt:i4>
      </vt:variant>
      <vt:variant>
        <vt:i4>0</vt:i4>
      </vt:variant>
      <vt:variant>
        <vt:i4>5</vt:i4>
      </vt:variant>
      <vt:variant>
        <vt:lpwstr/>
      </vt:variant>
      <vt:variant>
        <vt:lpwstr>_Toc231632840</vt:lpwstr>
      </vt:variant>
      <vt:variant>
        <vt:i4>1245240</vt:i4>
      </vt:variant>
      <vt:variant>
        <vt:i4>26</vt:i4>
      </vt:variant>
      <vt:variant>
        <vt:i4>0</vt:i4>
      </vt:variant>
      <vt:variant>
        <vt:i4>5</vt:i4>
      </vt:variant>
      <vt:variant>
        <vt:lpwstr/>
      </vt:variant>
      <vt:variant>
        <vt:lpwstr>_Toc231632839</vt:lpwstr>
      </vt:variant>
      <vt:variant>
        <vt:i4>1245240</vt:i4>
      </vt:variant>
      <vt:variant>
        <vt:i4>20</vt:i4>
      </vt:variant>
      <vt:variant>
        <vt:i4>0</vt:i4>
      </vt:variant>
      <vt:variant>
        <vt:i4>5</vt:i4>
      </vt:variant>
      <vt:variant>
        <vt:lpwstr/>
      </vt:variant>
      <vt:variant>
        <vt:lpwstr>_Toc231632838</vt:lpwstr>
      </vt:variant>
      <vt:variant>
        <vt:i4>1245240</vt:i4>
      </vt:variant>
      <vt:variant>
        <vt:i4>14</vt:i4>
      </vt:variant>
      <vt:variant>
        <vt:i4>0</vt:i4>
      </vt:variant>
      <vt:variant>
        <vt:i4>5</vt:i4>
      </vt:variant>
      <vt:variant>
        <vt:lpwstr/>
      </vt:variant>
      <vt:variant>
        <vt:lpwstr>_Toc231632837</vt:lpwstr>
      </vt:variant>
      <vt:variant>
        <vt:i4>1245240</vt:i4>
      </vt:variant>
      <vt:variant>
        <vt:i4>8</vt:i4>
      </vt:variant>
      <vt:variant>
        <vt:i4>0</vt:i4>
      </vt:variant>
      <vt:variant>
        <vt:i4>5</vt:i4>
      </vt:variant>
      <vt:variant>
        <vt:lpwstr/>
      </vt:variant>
      <vt:variant>
        <vt:lpwstr>_Toc231632836</vt:lpwstr>
      </vt:variant>
      <vt:variant>
        <vt:i4>1245240</vt:i4>
      </vt:variant>
      <vt:variant>
        <vt:i4>2</vt:i4>
      </vt:variant>
      <vt:variant>
        <vt:i4>0</vt:i4>
      </vt:variant>
      <vt:variant>
        <vt:i4>5</vt:i4>
      </vt:variant>
      <vt:variant>
        <vt:lpwstr/>
      </vt:variant>
      <vt:variant>
        <vt:lpwstr>_Toc231632835</vt:lpwstr>
      </vt:variant>
      <vt:variant>
        <vt:i4>6029357</vt:i4>
      </vt:variant>
      <vt:variant>
        <vt:i4>0</vt:i4>
      </vt:variant>
      <vt:variant>
        <vt:i4>0</vt:i4>
      </vt:variant>
      <vt:variant>
        <vt:i4>5</vt:i4>
      </vt:variant>
      <vt:variant>
        <vt:lpwstr>\\HQFS1\SYS\PAD\ADFORMS\MacroForms\2-sided printing.pdf</vt:lpwstr>
      </vt:variant>
      <vt:variant>
        <vt:lpwstr/>
      </vt:variant>
      <vt:variant>
        <vt:i4>4063270</vt:i4>
      </vt:variant>
      <vt:variant>
        <vt:i4>-1</vt:i4>
      </vt:variant>
      <vt:variant>
        <vt:i4>2065</vt:i4>
      </vt:variant>
      <vt:variant>
        <vt:i4>1</vt:i4>
      </vt:variant>
      <vt:variant>
        <vt:lpwstr>\\hqfs1\sys\PAD\ADMARKET\Vision Stylesheets\Resume Photos\PottertonBob.JPG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Management and Illicit Discharge Detection and Elimination (IDDE)</dc:title>
  <dc:creator>William Guenther</dc:creator>
  <cp:keywords>Stormwater, IDDE, MS4</cp:keywords>
  <cp:lastModifiedBy>Bejtlich, Andrea</cp:lastModifiedBy>
  <cp:revision>25</cp:revision>
  <cp:lastPrinted>2019-05-09T13:46:00Z</cp:lastPrinted>
  <dcterms:created xsi:type="dcterms:W3CDTF">2019-06-20T15:23:00Z</dcterms:created>
  <dcterms:modified xsi:type="dcterms:W3CDTF">2022-03-18T12:17:00Z</dcterms:modified>
</cp:coreProperties>
</file>